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06FE7" w14:textId="3F70BDB8" w:rsidR="00821D83" w:rsidRDefault="00B002C8" w:rsidP="00BE2594">
      <w:pPr>
        <w:pStyle w:val="1"/>
        <w:ind w:firstLineChars="100" w:firstLine="361"/>
      </w:pPr>
      <w:r w:rsidRPr="00821D83">
        <w:rPr>
          <w:rFonts w:hint="eastAsia"/>
        </w:rPr>
        <w:t>中期考试复习</w:t>
      </w:r>
    </w:p>
    <w:p w14:paraId="5AA9CD29" w14:textId="14417FBF" w:rsidR="00821D83" w:rsidRDefault="00821D83" w:rsidP="00BE0482">
      <w:pPr>
        <w:pStyle w:val="2"/>
      </w:pPr>
      <w:r w:rsidRPr="00821D83">
        <w:rPr>
          <w:rFonts w:hint="eastAsia"/>
        </w:rPr>
        <w:t>利率期限模型</w:t>
      </w:r>
      <w:r>
        <w:rPr>
          <w:rFonts w:hint="eastAsia"/>
        </w:rPr>
        <w:t>分类</w:t>
      </w:r>
    </w:p>
    <w:p w14:paraId="550B66DD" w14:textId="55879639" w:rsidR="00821D83" w:rsidRDefault="00821D83">
      <w:pPr>
        <w:rPr>
          <w:noProof/>
        </w:rPr>
      </w:pPr>
      <w:r>
        <w:rPr>
          <w:noProof/>
        </w:rPr>
        <w:drawing>
          <wp:inline distT="0" distB="0" distL="0" distR="0" wp14:anchorId="402ADD8C" wp14:editId="5A93DF68">
            <wp:extent cx="5731510" cy="2360295"/>
            <wp:effectExtent l="0" t="0" r="2540" b="190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p>
    <w:p w14:paraId="4D9AF6C7" w14:textId="0329983B" w:rsidR="008D534F" w:rsidRDefault="00EE6A4C" w:rsidP="00EE6A4C">
      <w:pPr>
        <w:pStyle w:val="2"/>
        <w:rPr>
          <w:noProof/>
        </w:rPr>
      </w:pPr>
      <w:r>
        <w:rPr>
          <w:rFonts w:hint="eastAsia"/>
          <w:noProof/>
        </w:rPr>
        <w:t>问题集合</w:t>
      </w:r>
    </w:p>
    <w:p w14:paraId="142385CB" w14:textId="4F8DB76B" w:rsidR="00EE6A4C" w:rsidRDefault="00EE6A4C" w:rsidP="00EE6A4C">
      <w:pPr>
        <w:pStyle w:val="3"/>
        <w:rPr>
          <w:noProof/>
        </w:rPr>
      </w:pPr>
      <w:r>
        <w:rPr>
          <w:rFonts w:hint="eastAsia"/>
          <w:noProof/>
        </w:rPr>
        <w:t>关于利率模型模型</w:t>
      </w:r>
    </w:p>
    <w:p w14:paraId="2E697747" w14:textId="0699D3BB" w:rsidR="008D534F" w:rsidRDefault="006B172F">
      <w:pPr>
        <w:rPr>
          <w:noProof/>
        </w:rPr>
      </w:pPr>
      <w:r>
        <w:rPr>
          <w:rFonts w:hint="eastAsia"/>
          <w:noProof/>
        </w:rPr>
        <w:t>债券的定价只需要使用</w:t>
      </w:r>
      <w:r>
        <w:rPr>
          <w:rFonts w:hint="eastAsia"/>
          <w:noProof/>
        </w:rPr>
        <w:t>DCF</w:t>
      </w:r>
      <w:r>
        <w:rPr>
          <w:rFonts w:hint="eastAsia"/>
          <w:noProof/>
        </w:rPr>
        <w:t>即可以求得，并不需要复杂的利率模型。提出利率模型</w:t>
      </w:r>
      <w:r w:rsidR="00322FF9">
        <w:rPr>
          <w:rFonts w:hint="eastAsia"/>
          <w:noProof/>
        </w:rPr>
        <w:t>（又如零息债债券定价</w:t>
      </w:r>
      <w:r w:rsidR="00386093">
        <w:rPr>
          <w:rFonts w:hint="eastAsia"/>
          <w:noProof/>
        </w:rPr>
        <w:t>模型</w:t>
      </w:r>
      <w:r w:rsidR="00322FF9">
        <w:rPr>
          <w:rFonts w:hint="eastAsia"/>
          <w:noProof/>
        </w:rPr>
        <w:t>）</w:t>
      </w:r>
      <w:r>
        <w:rPr>
          <w:rFonts w:hint="eastAsia"/>
          <w:noProof/>
        </w:rPr>
        <w:t>的目的是使用当前可观测到即期利率</w:t>
      </w:r>
      <w:r w:rsidR="006632F7">
        <w:rPr>
          <w:rFonts w:hint="eastAsia"/>
          <w:noProof/>
        </w:rPr>
        <w:t>（或债券价格），</w:t>
      </w:r>
      <w:r>
        <w:rPr>
          <w:rFonts w:hint="eastAsia"/>
          <w:noProof/>
        </w:rPr>
        <w:t>求模型内的（隐含）参数</w:t>
      </w:r>
      <w:r w:rsidR="006632F7">
        <w:rPr>
          <w:rFonts w:hint="eastAsia"/>
          <w:noProof/>
        </w:rPr>
        <w:t>，倒推瞬时利率（利用瞬时利率可得到整条利率期限结构）</w:t>
      </w:r>
      <w:r w:rsidR="008C36E4">
        <w:rPr>
          <w:rFonts w:hint="eastAsia"/>
          <w:noProof/>
        </w:rPr>
        <w:t>，为没有交易的产品进行定价</w:t>
      </w:r>
      <w:r w:rsidR="006632F7">
        <w:rPr>
          <w:rFonts w:hint="eastAsia"/>
          <w:noProof/>
        </w:rPr>
        <w:t>。</w:t>
      </w:r>
      <w:r>
        <w:rPr>
          <w:rFonts w:hint="eastAsia"/>
          <w:noProof/>
        </w:rPr>
        <w:t>如使用</w:t>
      </w:r>
      <w:r>
        <w:rPr>
          <w:rFonts w:hint="eastAsia"/>
          <w:noProof/>
        </w:rPr>
        <w:t>BSM</w:t>
      </w:r>
      <w:r>
        <w:rPr>
          <w:rFonts w:hint="eastAsia"/>
          <w:noProof/>
        </w:rPr>
        <w:t>模型可以估计波动率。</w:t>
      </w:r>
    </w:p>
    <w:p w14:paraId="61103A92" w14:textId="46A3DB74" w:rsidR="006632F7" w:rsidRDefault="006632F7">
      <w:pPr>
        <w:rPr>
          <w:noProof/>
        </w:rPr>
      </w:pPr>
    </w:p>
    <w:p w14:paraId="1726BC39" w14:textId="2B270AEF" w:rsidR="006632F7" w:rsidRDefault="006632F7">
      <w:pPr>
        <w:rPr>
          <w:noProof/>
        </w:rPr>
      </w:pPr>
      <w:r w:rsidRPr="006632F7">
        <w:rPr>
          <w:rFonts w:hint="eastAsia"/>
          <w:noProof/>
        </w:rPr>
        <w:t>利率的期限结构（</w:t>
      </w:r>
      <w:r w:rsidRPr="006632F7">
        <w:rPr>
          <w:rFonts w:hint="eastAsia"/>
          <w:noProof/>
        </w:rPr>
        <w:t>term structure of interest rates</w:t>
      </w:r>
      <w:r w:rsidRPr="006632F7">
        <w:rPr>
          <w:rFonts w:hint="eastAsia"/>
          <w:noProof/>
        </w:rPr>
        <w:t>）</w:t>
      </w:r>
      <w:r>
        <w:rPr>
          <w:rFonts w:hint="eastAsia"/>
          <w:noProof/>
        </w:rPr>
        <w:t>,</w:t>
      </w:r>
      <w:r>
        <w:rPr>
          <w:rFonts w:hint="eastAsia"/>
          <w:noProof/>
        </w:rPr>
        <w:t>又通俗的称为收益率曲线（</w:t>
      </w:r>
      <w:r>
        <w:rPr>
          <w:noProof/>
        </w:rPr>
        <w:t>yield curve</w:t>
      </w:r>
      <w:r>
        <w:rPr>
          <w:rFonts w:hint="eastAsia"/>
          <w:noProof/>
        </w:rPr>
        <w:t>），收益率和期限关系的曲线。</w:t>
      </w:r>
    </w:p>
    <w:p w14:paraId="0D56A0AB" w14:textId="2810F7D6" w:rsidR="006B172F" w:rsidRDefault="006B172F">
      <w:pPr>
        <w:rPr>
          <w:noProof/>
        </w:rPr>
      </w:pPr>
    </w:p>
    <w:p w14:paraId="2E009A25" w14:textId="45AB260F" w:rsidR="00EE6A4C" w:rsidRDefault="00EE6A4C" w:rsidP="00EE6A4C">
      <w:pPr>
        <w:pStyle w:val="3"/>
        <w:rPr>
          <w:noProof/>
        </w:rPr>
      </w:pPr>
      <w:r>
        <w:rPr>
          <w:rFonts w:hint="eastAsia"/>
          <w:noProof/>
        </w:rPr>
        <w:t>关于因子</w:t>
      </w:r>
    </w:p>
    <w:p w14:paraId="7F733102" w14:textId="6071D3F3" w:rsidR="00E269A8" w:rsidRDefault="00E269A8">
      <w:pPr>
        <w:rPr>
          <w:noProof/>
        </w:rPr>
      </w:pPr>
      <w:r>
        <w:rPr>
          <w:rFonts w:hint="eastAsia"/>
          <w:noProof/>
        </w:rPr>
        <w:t>因子可以是纯数学因子，或有经济含义的因子</w:t>
      </w:r>
      <w:r w:rsidR="001E3915">
        <w:rPr>
          <w:rFonts w:hint="eastAsia"/>
          <w:noProof/>
        </w:rPr>
        <w:t>。</w:t>
      </w:r>
      <w:r>
        <w:rPr>
          <w:rFonts w:hint="eastAsia"/>
          <w:noProof/>
        </w:rPr>
        <w:t>如宏观金融（</w:t>
      </w:r>
      <w:r>
        <w:rPr>
          <w:rFonts w:hint="eastAsia"/>
          <w:noProof/>
        </w:rPr>
        <w:t>Macro</w:t>
      </w:r>
      <w:r>
        <w:rPr>
          <w:noProof/>
        </w:rPr>
        <w:t>-</w:t>
      </w:r>
      <w:r>
        <w:rPr>
          <w:rFonts w:hint="eastAsia"/>
          <w:noProof/>
        </w:rPr>
        <w:t>Finance</w:t>
      </w:r>
      <w:r>
        <w:rPr>
          <w:rFonts w:hint="eastAsia"/>
          <w:noProof/>
        </w:rPr>
        <w:t>）模型的因子：</w:t>
      </w:r>
      <w:r w:rsidR="00B81CA7">
        <w:rPr>
          <w:rFonts w:hint="eastAsia"/>
          <w:noProof/>
        </w:rPr>
        <w:t>宏观经济增长、通货膨胀、货币政策、剩下的归结到数学因子</w:t>
      </w:r>
      <w:r w:rsidR="001E3915">
        <w:rPr>
          <w:rFonts w:hint="eastAsia"/>
          <w:noProof/>
        </w:rPr>
        <w:t>。非张成</w:t>
      </w:r>
      <w:r w:rsidR="00CE3BF1">
        <w:rPr>
          <w:rFonts w:hint="eastAsia"/>
          <w:noProof/>
        </w:rPr>
        <w:t>（</w:t>
      </w:r>
      <w:r w:rsidR="00CE3BF1">
        <w:rPr>
          <w:noProof/>
        </w:rPr>
        <w:t>unspanned</w:t>
      </w:r>
      <w:r w:rsidR="00CE3BF1">
        <w:rPr>
          <w:rFonts w:hint="eastAsia"/>
          <w:noProof/>
        </w:rPr>
        <w:t>），仅有部分宏观信息（</w:t>
      </w:r>
      <w:r w:rsidR="00CE3BF1">
        <w:rPr>
          <w:rFonts w:hint="eastAsia"/>
          <w:noProof/>
        </w:rPr>
        <w:t>Y</w:t>
      </w:r>
      <w:r w:rsidR="00CE3BF1">
        <w:rPr>
          <w:rFonts w:hint="eastAsia"/>
          <w:noProof/>
        </w:rPr>
        <w:t>）</w:t>
      </w:r>
      <w:r w:rsidR="00B66C92">
        <w:rPr>
          <w:rFonts w:hint="eastAsia"/>
          <w:noProof/>
        </w:rPr>
        <w:t>被</w:t>
      </w:r>
      <w:r w:rsidR="00CE3BF1">
        <w:rPr>
          <w:rFonts w:hint="eastAsia"/>
          <w:noProof/>
        </w:rPr>
        <w:t>模型之中因子（</w:t>
      </w:r>
      <w:r w:rsidR="00CE3BF1">
        <w:rPr>
          <w:rFonts w:hint="eastAsia"/>
          <w:noProof/>
        </w:rPr>
        <w:t>X</w:t>
      </w:r>
      <w:r w:rsidR="00CE3BF1">
        <w:rPr>
          <w:rFonts w:hint="eastAsia"/>
          <w:noProof/>
        </w:rPr>
        <w:t>）所解释（即反应在利率曲线中）。而没有进入因子的部分，</w:t>
      </w:r>
      <w:r w:rsidR="00B66C92">
        <w:rPr>
          <w:rFonts w:hint="eastAsia"/>
          <w:noProof/>
        </w:rPr>
        <w:t>或未反应在利率曲线中的部分，对于未来债券收益率有预测力。</w:t>
      </w:r>
    </w:p>
    <w:p w14:paraId="57967462" w14:textId="2E3A3028" w:rsidR="00B81CA7" w:rsidRDefault="00B81CA7">
      <w:pPr>
        <w:rPr>
          <w:noProof/>
        </w:rPr>
      </w:pPr>
    </w:p>
    <w:p w14:paraId="09562D8D" w14:textId="389E32D5" w:rsidR="00EE6A4C" w:rsidRDefault="00EE6A4C" w:rsidP="00EE6A4C">
      <w:pPr>
        <w:pStyle w:val="3"/>
        <w:rPr>
          <w:noProof/>
        </w:rPr>
      </w:pPr>
      <w:r>
        <w:rPr>
          <w:rFonts w:hint="eastAsia"/>
          <w:noProof/>
        </w:rPr>
        <w:t>关于风险价格</w:t>
      </w:r>
    </w:p>
    <w:p w14:paraId="5A1C34CA" w14:textId="77777777" w:rsidR="00402909" w:rsidRDefault="008468C7">
      <w:pPr>
        <w:rPr>
          <w:noProof/>
        </w:rPr>
      </w:pPr>
      <w:r>
        <w:rPr>
          <w:rFonts w:hint="eastAsia"/>
          <w:noProof/>
        </w:rPr>
        <w:t>在利率模型中，</w:t>
      </w:r>
      <w:r w:rsidR="000176A0">
        <w:rPr>
          <w:rFonts w:hint="eastAsia"/>
          <w:noProof/>
        </w:rPr>
        <w:t>风险价格（</w:t>
      </w:r>
      <m:oMath>
        <m:r>
          <w:rPr>
            <w:rFonts w:ascii="Cambria Math" w:hAnsi="Cambria Math"/>
            <w:noProof/>
          </w:rPr>
          <m:t>λ</m:t>
        </m:r>
      </m:oMath>
      <w:r w:rsidR="000176A0">
        <w:rPr>
          <w:rFonts w:hint="eastAsia"/>
          <w:noProof/>
        </w:rPr>
        <w:t>）</w:t>
      </w:r>
      <w:r>
        <w:rPr>
          <w:rFonts w:hint="eastAsia"/>
          <w:noProof/>
        </w:rPr>
        <w:t>的重要性来源于利率的不可交易性。</w:t>
      </w:r>
      <w:r w:rsidR="00A10B62">
        <w:rPr>
          <w:rFonts w:hint="eastAsia"/>
          <w:noProof/>
        </w:rPr>
        <w:t>对于可交易的资产，由现实测度转换至风险中性测度下，人们对风险并无偏好，所以风险溢酬为零，根据无套利条件，其漂移率等于预期收益率等于无风险利率。而利率作为不可交易资产，想使用风险中性测度，其漂移率为</w:t>
      </w:r>
      <m:oMath>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-λ∙</m:t>
        </m:r>
        <m:sSub>
          <m:sSubPr>
            <m:ctrlPr>
              <w:rPr>
                <w:rFonts w:ascii="Cambria Math" w:hAnsi="Cambria Math"/>
                <w:i/>
              </w:rPr>
            </m:ctrlPr>
          </m:sSubPr>
          <m:e>
            <m:r>
              <w:rPr>
                <w:rFonts w:ascii="Cambria Math" w:hAnsi="Cambria Math"/>
              </w:rPr>
              <m:t>σ</m:t>
            </m:r>
          </m:e>
          <m:sub>
            <m:r>
              <w:rPr>
                <w:rFonts w:ascii="Cambria Math" w:hAnsi="Cambria Math"/>
              </w:rPr>
              <m:t>t</m:t>
            </m:r>
          </m:sub>
        </m:sSub>
      </m:oMath>
      <w:r w:rsidR="00A10B62">
        <w:rPr>
          <w:rFonts w:hint="eastAsia"/>
          <w:noProof/>
        </w:rPr>
        <w:t>，风险量可认为是个客观变量，但风险价格，或单位风险的</w:t>
      </w:r>
      <w:r w:rsidR="00061CA5">
        <w:rPr>
          <w:rFonts w:hint="eastAsia"/>
          <w:noProof/>
        </w:rPr>
        <w:t>所要求</w:t>
      </w:r>
      <w:r w:rsidR="00A10B62">
        <w:rPr>
          <w:rFonts w:hint="eastAsia"/>
          <w:noProof/>
        </w:rPr>
        <w:t>风险溢酬却是</w:t>
      </w:r>
      <w:r w:rsidR="00061CA5">
        <w:rPr>
          <w:rFonts w:hint="eastAsia"/>
          <w:noProof/>
        </w:rPr>
        <w:t>主观的。</w:t>
      </w:r>
    </w:p>
    <w:p w14:paraId="02421798" w14:textId="30584269" w:rsidR="009A2352" w:rsidRDefault="00402909">
      <w:pPr>
        <w:rPr>
          <w:noProof/>
        </w:rPr>
      </w:pPr>
      <w:r>
        <w:rPr>
          <w:rFonts w:hint="eastAsia"/>
          <w:noProof/>
        </w:rPr>
        <w:lastRenderedPageBreak/>
        <w:t>为了研究无限维的即期利率或其中包含的远期利率，采用了对瞬时即期利率和瞬时远期利率的</w:t>
      </w:r>
      <w:r w:rsidR="00AF01A8">
        <w:rPr>
          <w:rFonts w:hint="eastAsia"/>
          <w:noProof/>
        </w:rPr>
        <w:t>建模的方法进行降维，需要</w:t>
      </w:r>
      <w:r w:rsidR="00D360C1">
        <w:rPr>
          <w:rFonts w:hint="eastAsia"/>
          <w:noProof/>
        </w:rPr>
        <w:t>对瞬时</w:t>
      </w:r>
      <w:r w:rsidR="00AF01A8">
        <w:rPr>
          <w:rFonts w:hint="eastAsia"/>
          <w:noProof/>
        </w:rPr>
        <w:t>利率</w:t>
      </w:r>
      <w:r w:rsidR="00D360C1">
        <w:rPr>
          <w:rFonts w:hint="eastAsia"/>
          <w:noProof/>
        </w:rPr>
        <w:t>或瞬时远期</w:t>
      </w:r>
      <w:r w:rsidR="00AF01A8">
        <w:rPr>
          <w:rFonts w:hint="eastAsia"/>
          <w:noProof/>
        </w:rPr>
        <w:t>进行</w:t>
      </w:r>
      <w:r w:rsidR="00914A30">
        <w:rPr>
          <w:rFonts w:hint="eastAsia"/>
          <w:noProof/>
        </w:rPr>
        <w:t>研究</w:t>
      </w:r>
      <w:r w:rsidR="00AF01A8">
        <w:rPr>
          <w:rFonts w:hint="eastAsia"/>
          <w:noProof/>
        </w:rPr>
        <w:t>，</w:t>
      </w:r>
      <w:r w:rsidR="00914A30">
        <w:rPr>
          <w:rFonts w:hint="eastAsia"/>
          <w:noProof/>
        </w:rPr>
        <w:t>由于其不可观测，无法在现实测度下研究。只能通过定价公式，建立起现实可观测的债券价格，与不可观测的瞬时利率或瞬时远期利率之间的关系，从可观测的债券价格中提取信息，刻画利率期限结构，</w:t>
      </w:r>
      <w:r w:rsidR="00AF01A8">
        <w:rPr>
          <w:rFonts w:hint="eastAsia"/>
          <w:noProof/>
        </w:rPr>
        <w:t>则需要牵涉不同的测度。</w:t>
      </w:r>
      <w:r w:rsidR="00625959">
        <w:rPr>
          <w:rFonts w:hint="eastAsia"/>
          <w:noProof/>
        </w:rPr>
        <w:t>使用风险中性测度，是为了更好研究利率的特性，</w:t>
      </w:r>
      <w:r w:rsidR="0033461F">
        <w:rPr>
          <w:rFonts w:hint="eastAsia"/>
          <w:noProof/>
        </w:rPr>
        <w:t>也可以使用其他测度</w:t>
      </w:r>
      <w:r w:rsidR="000D1EBC">
        <w:rPr>
          <w:rFonts w:hint="eastAsia"/>
          <w:noProof/>
        </w:rPr>
        <w:t>，是数学的变换，而</w:t>
      </w:r>
      <w:r w:rsidR="0033461F">
        <w:rPr>
          <w:rFonts w:hint="eastAsia"/>
          <w:noProof/>
        </w:rPr>
        <w:t>风险中性测度有具体的经济含义</w:t>
      </w:r>
      <w:r w:rsidR="00625959">
        <w:rPr>
          <w:rFonts w:hint="eastAsia"/>
          <w:noProof/>
        </w:rPr>
        <w:t>，如风险价格、风险厌恶等</w:t>
      </w:r>
      <w:r w:rsidR="0033461F">
        <w:rPr>
          <w:rFonts w:hint="eastAsia"/>
          <w:noProof/>
        </w:rPr>
        <w:t>。</w:t>
      </w:r>
      <w:r w:rsidR="00061CA5">
        <w:rPr>
          <w:rFonts w:hint="eastAsia"/>
          <w:noProof/>
        </w:rPr>
        <w:t>对于仿射模型，也需要认为设置风险价格，使其在现实测度以及风险中性测度下均保持仿射模型良好的数学性质。</w:t>
      </w:r>
    </w:p>
    <w:p w14:paraId="792FF1AD" w14:textId="77777777" w:rsidR="00B561EE" w:rsidRPr="00B561EE" w:rsidRDefault="00B561EE">
      <w:pPr>
        <w:rPr>
          <w:rFonts w:hint="eastAsia"/>
          <w:noProof/>
        </w:rPr>
      </w:pPr>
    </w:p>
    <w:p w14:paraId="0210BCA1" w14:textId="1FA06B7B" w:rsidR="008D534F" w:rsidRDefault="008D534F" w:rsidP="008D534F">
      <w:pPr>
        <w:pStyle w:val="2"/>
        <w:rPr>
          <w:noProof/>
        </w:rPr>
      </w:pPr>
      <w:r>
        <w:rPr>
          <w:rFonts w:hint="eastAsia"/>
          <w:noProof/>
        </w:rPr>
        <w:t>动态模型与静态模型的对比</w:t>
      </w:r>
    </w:p>
    <w:p w14:paraId="57B2342E" w14:textId="3522C0E8" w:rsidR="008D534F" w:rsidRDefault="001C10EA">
      <w:pPr>
        <w:rPr>
          <w:noProof/>
        </w:rPr>
      </w:pPr>
      <w:r>
        <w:rPr>
          <w:rFonts w:hint="eastAsia"/>
          <w:noProof/>
        </w:rPr>
        <w:t>静态模型建模目的在于</w:t>
      </w:r>
      <w:r w:rsidR="00CA6BC3">
        <w:rPr>
          <w:rFonts w:hint="eastAsia"/>
          <w:noProof/>
        </w:rPr>
        <w:t>拟合</w:t>
      </w:r>
      <w:r>
        <w:rPr>
          <w:rFonts w:hint="eastAsia"/>
          <w:noProof/>
        </w:rPr>
        <w:t>当前时点</w:t>
      </w:r>
      <w:r w:rsidR="00CA6BC3">
        <w:rPr>
          <w:rFonts w:hint="eastAsia"/>
          <w:noProof/>
        </w:rPr>
        <w:t>市场</w:t>
      </w:r>
      <w:r>
        <w:rPr>
          <w:rFonts w:hint="eastAsia"/>
          <w:noProof/>
        </w:rPr>
        <w:t>利率期限结构</w:t>
      </w:r>
      <w:r w:rsidR="00CA6BC3">
        <w:rPr>
          <w:rFonts w:hint="eastAsia"/>
          <w:noProof/>
        </w:rPr>
        <w:t>，</w:t>
      </w:r>
      <w:r>
        <w:rPr>
          <w:rFonts w:hint="eastAsia"/>
          <w:noProof/>
        </w:rPr>
        <w:t>追求高拟合度、曲线的平滑以及拟合的灵活度和稳定度</w:t>
      </w:r>
      <w:r w:rsidR="005470C9">
        <w:rPr>
          <w:rFonts w:hint="eastAsia"/>
          <w:noProof/>
        </w:rPr>
        <w:t>，关注其统计以及数学上的性质</w:t>
      </w:r>
      <w:r>
        <w:rPr>
          <w:rFonts w:hint="eastAsia"/>
          <w:noProof/>
        </w:rPr>
        <w:t>。动态模型目的在于刻画期限结构未来分布</w:t>
      </w:r>
      <w:r w:rsidR="00CF7B11">
        <w:rPr>
          <w:rFonts w:hint="eastAsia"/>
          <w:noProof/>
        </w:rPr>
        <w:t>（利率期限结构以及利率波动率）</w:t>
      </w:r>
      <w:r>
        <w:rPr>
          <w:rFonts w:hint="eastAsia"/>
          <w:noProof/>
        </w:rPr>
        <w:t>，并可为衍生品定价</w:t>
      </w:r>
      <w:r w:rsidR="00BF79AE">
        <w:rPr>
          <w:rFonts w:hint="eastAsia"/>
          <w:noProof/>
        </w:rPr>
        <w:t>。</w:t>
      </w:r>
      <w:r w:rsidR="005470C9">
        <w:rPr>
          <w:noProof/>
        </w:rPr>
        <w:t xml:space="preserve"> </w:t>
      </w:r>
    </w:p>
    <w:p w14:paraId="61D17589" w14:textId="7889F28A" w:rsidR="008D534F" w:rsidRDefault="008D534F">
      <w:pPr>
        <w:rPr>
          <w:noProof/>
        </w:rPr>
      </w:pPr>
    </w:p>
    <w:p w14:paraId="3A3803D1" w14:textId="77777777" w:rsidR="003F5C24" w:rsidRDefault="003F5C24" w:rsidP="003F5C24">
      <w:pPr>
        <w:pStyle w:val="2"/>
        <w:rPr>
          <w:noProof/>
        </w:rPr>
      </w:pPr>
      <w:r>
        <w:rPr>
          <w:rFonts w:hint="eastAsia"/>
          <w:noProof/>
        </w:rPr>
        <w:t>静态模型</w:t>
      </w:r>
    </w:p>
    <w:p w14:paraId="11F73FEC" w14:textId="726E4D72" w:rsidR="003F5C24" w:rsidRDefault="004E2F2A" w:rsidP="003F5C24">
      <w:r>
        <w:rPr>
          <w:rFonts w:hint="eastAsia"/>
        </w:rPr>
        <w:t>从现有债券价格中提取利率期限结构。</w:t>
      </w:r>
      <w:r w:rsidR="003F5C24">
        <w:rPr>
          <w:rFonts w:hint="eastAsia"/>
        </w:rPr>
        <w:t>利率</w:t>
      </w:r>
      <w:proofErr w:type="gramStart"/>
      <w:r w:rsidR="003F5C24">
        <w:rPr>
          <w:rFonts w:hint="eastAsia"/>
        </w:rPr>
        <w:t>变动非</w:t>
      </w:r>
      <w:proofErr w:type="gramEnd"/>
      <w:r w:rsidR="003F5C24">
        <w:rPr>
          <w:rFonts w:hint="eastAsia"/>
        </w:rPr>
        <w:t>完全相关，即受到共同因素的影响但影响程度有差异，特定期限利率有特定影响因素，意味着数据信息高度重合，使我们希望找到较少的独立因子来描述利率变动。</w:t>
      </w:r>
    </w:p>
    <w:p w14:paraId="564C3FD7" w14:textId="4639F4CB" w:rsidR="00955324" w:rsidRDefault="00955324" w:rsidP="003F5C24"/>
    <w:p w14:paraId="3870F9D8" w14:textId="38C922D1" w:rsidR="00955324" w:rsidRDefault="00955324" w:rsidP="00945D28">
      <w:pPr>
        <w:pStyle w:val="3"/>
      </w:pPr>
      <w:r>
        <w:rPr>
          <w:rFonts w:hint="eastAsia"/>
        </w:rPr>
        <w:t>主成分分析</w:t>
      </w:r>
    </w:p>
    <w:p w14:paraId="1662C1BA" w14:textId="1D84F0A7" w:rsidR="003F5C24" w:rsidRDefault="00525539" w:rsidP="003F5C24">
      <w:r>
        <w:t>Principal component analysis</w:t>
      </w:r>
      <w:r>
        <w:rPr>
          <w:rFonts w:hint="eastAsia"/>
        </w:rPr>
        <w:t>（</w:t>
      </w:r>
      <w:r>
        <w:rPr>
          <w:rFonts w:hint="eastAsia"/>
        </w:rPr>
        <w:t>PCA</w:t>
      </w:r>
      <w:r>
        <w:rPr>
          <w:rFonts w:hint="eastAsia"/>
        </w:rPr>
        <w:t>）使将一组高度相关的变量（如不同期限</w:t>
      </w:r>
      <w:r w:rsidR="00BA6CD6">
        <w:rPr>
          <w:rFonts w:hint="eastAsia"/>
        </w:rPr>
        <w:t>即期</w:t>
      </w:r>
      <w:r>
        <w:rPr>
          <w:rFonts w:hint="eastAsia"/>
        </w:rPr>
        <w:t>利率</w:t>
      </w:r>
      <w:r w:rsidR="00325C3C">
        <w:rPr>
          <w:rFonts w:hint="eastAsia"/>
        </w:rPr>
        <w:t>，或其</w:t>
      </w:r>
      <w:r>
        <w:rPr>
          <w:rFonts w:hint="eastAsia"/>
        </w:rPr>
        <w:t>变动</w:t>
      </w:r>
      <w:r w:rsidR="00325C3C">
        <w:rPr>
          <w:rFonts w:hint="eastAsia"/>
        </w:rPr>
        <w:t>或差分</w:t>
      </w:r>
      <m:oMath>
        <m:r>
          <m:rPr>
            <m:sty m:val="p"/>
          </m:rPr>
          <w:rPr>
            <w:rFonts w:ascii="Cambria Math" w:hAnsi="Cambria Math"/>
          </w:rPr>
          <m:t>Δ</m:t>
        </m:r>
        <m:r>
          <w:rPr>
            <w:rFonts w:ascii="Cambria Math" w:hAnsi="Cambria Math"/>
          </w:rPr>
          <m:t>R</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）通过线性变化转化为另一组不相关变量的数学方法。在变化中，保持总方差不变（信息没有丢失），新的变量按方差依次递减排列，解释了主要方差的前几个成分便称为主成分。</w:t>
      </w:r>
    </w:p>
    <w:p w14:paraId="6ADB8D1B" w14:textId="567FC9E7" w:rsidR="00625725" w:rsidRDefault="00625725" w:rsidP="003F5C24">
      <w:r>
        <w:rPr>
          <w:rFonts w:hint="eastAsia"/>
        </w:rPr>
        <w:t>主成分</w:t>
      </w:r>
      <w:r w:rsidRPr="005F6215">
        <w:rPr>
          <w:rFonts w:hint="eastAsia"/>
          <w:b/>
          <w:bCs/>
        </w:rPr>
        <w:t>F</w:t>
      </w:r>
      <w:r w:rsidR="00EF6A57">
        <w:rPr>
          <w:rFonts w:hint="eastAsia"/>
        </w:rPr>
        <w:t>（不相关）</w:t>
      </w:r>
      <w:r>
        <w:rPr>
          <w:rFonts w:hint="eastAsia"/>
        </w:rPr>
        <w:t>与其中</w:t>
      </w:r>
      <w:r w:rsidRPr="005F6215">
        <w:rPr>
          <w:rFonts w:hint="eastAsia"/>
          <w:b/>
          <w:bCs/>
        </w:rPr>
        <w:t>X</w:t>
      </w:r>
      <w:r w:rsidR="00B30970">
        <w:rPr>
          <w:rFonts w:hint="eastAsia"/>
        </w:rPr>
        <w:t>（</w:t>
      </w:r>
      <w:r>
        <w:rPr>
          <w:rFonts w:hint="eastAsia"/>
        </w:rPr>
        <w:t>高度相关</w:t>
      </w:r>
      <w:r w:rsidR="00B30970">
        <w:rPr>
          <w:rFonts w:hint="eastAsia"/>
        </w:rPr>
        <w:t>）</w:t>
      </w:r>
      <w:r>
        <w:rPr>
          <w:rFonts w:hint="eastAsia"/>
        </w:rPr>
        <w:t>的关系矩阵形式为：</w:t>
      </w:r>
      <w:r w:rsidR="00EF6A57">
        <w:rPr>
          <w:rFonts w:hint="eastAsia"/>
        </w:rPr>
        <w:t xml:space="preserve"> </w:t>
      </w:r>
    </w:p>
    <w:p w14:paraId="7A3693DD" w14:textId="79454BFD" w:rsidR="00C763BF" w:rsidRDefault="00E723B1" w:rsidP="003F5C24">
      <m:oMathPara>
        <m:oMath>
          <m:r>
            <m:rPr>
              <m:sty m:val="bi"/>
            </m:rPr>
            <w:rPr>
              <w:rFonts w:ascii="Cambria Math" w:hAnsi="Cambria Math"/>
            </w:rPr>
            <m:t>F</m:t>
          </m:r>
          <m:r>
            <w:rPr>
              <w:rFonts w:ascii="Cambria Math" w:hAnsi="Cambria Math"/>
            </w:rPr>
            <m:t>=</m:t>
          </m:r>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r>
            <m:rPr>
              <m:sty m:val="bi"/>
            </m:rPr>
            <w:rPr>
              <w:rFonts w:ascii="Cambria Math" w:hAnsi="Cambria Math"/>
            </w:rPr>
            <m:t>X⟹X</m:t>
          </m:r>
          <m:r>
            <w:rPr>
              <w:rFonts w:ascii="Cambria Math" w:hAnsi="Cambria Math"/>
            </w:rPr>
            <m:t>=</m:t>
          </m:r>
          <m:sSup>
            <m:sSupPr>
              <m:ctrlPr>
                <w:rPr>
                  <w:rFonts w:ascii="Cambria Math" w:hAnsi="Cambria Math"/>
                  <w:b/>
                  <w:bCs/>
                  <w:i/>
                </w:rPr>
              </m:ctrlPr>
            </m:sSupPr>
            <m:e>
              <m:sSup>
                <m:sSupPr>
                  <m:ctrlPr>
                    <w:rPr>
                      <w:rFonts w:ascii="Cambria Math" w:hAnsi="Cambria Math"/>
                      <w:b/>
                      <w:bCs/>
                      <w:i/>
                    </w:rPr>
                  </m:ctrlPr>
                </m:sSupPr>
                <m:e>
                  <m:r>
                    <m:rPr>
                      <m:sty m:val="bi"/>
                    </m:rPr>
                    <w:rPr>
                      <w:rFonts w:ascii="Cambria Math" w:hAnsi="Cambria Math"/>
                    </w:rPr>
                    <m:t>A</m:t>
                  </m:r>
                  <m:ctrlPr>
                    <w:rPr>
                      <w:rFonts w:ascii="Cambria Math" w:hAnsi="Cambria Math"/>
                      <w:i/>
                    </w:rPr>
                  </m:ctrlPr>
                </m:e>
                <m:sup>
                  <m:r>
                    <m:rPr>
                      <m:sty m:val="bi"/>
                    </m:rPr>
                    <w:rPr>
                      <w:rFonts w:ascii="Cambria Math" w:hAnsi="Cambria Math"/>
                    </w:rPr>
                    <m:t>'</m:t>
                  </m:r>
                </m:sup>
              </m:sSup>
              <m:ctrlPr>
                <w:rPr>
                  <w:rFonts w:ascii="Cambria Math" w:hAnsi="Cambria Math"/>
                  <w:i/>
                </w:rPr>
              </m:ctrlPr>
            </m:e>
            <m:sup>
              <m:r>
                <w:rPr>
                  <w:rFonts w:ascii="Cambria Math" w:hAnsi="Cambria Math"/>
                </w:rPr>
                <m:t>-1</m:t>
              </m:r>
            </m:sup>
          </m:sSup>
          <m:r>
            <m:rPr>
              <m:sty m:val="bi"/>
            </m:rPr>
            <w:rPr>
              <w:rFonts w:ascii="Cambria Math" w:hAnsi="Cambria Math"/>
            </w:rPr>
            <m:t>F</m:t>
          </m:r>
        </m:oMath>
      </m:oMathPara>
    </w:p>
    <w:p w14:paraId="20FD4C47" w14:textId="31AA2989" w:rsidR="00955324" w:rsidRPr="00E563D0" w:rsidRDefault="00BB59CA" w:rsidP="003F5C24">
      <w:pPr>
        <w:rPr>
          <w:i/>
        </w:rPr>
      </w:pPr>
      <w:r>
        <w:rPr>
          <w:rFonts w:hint="eastAsia"/>
        </w:rPr>
        <w:t>即找到</w:t>
      </w:r>
      <m:oMath>
        <m:sSup>
          <m:sSupPr>
            <m:ctrlPr>
              <w:rPr>
                <w:rFonts w:ascii="Cambria Math" w:hAnsi="Cambria Math"/>
                <w:b/>
                <w:bCs/>
                <w:i/>
              </w:rPr>
            </m:ctrlPr>
          </m:sSupPr>
          <m:e>
            <m:r>
              <m:rPr>
                <m:sty m:val="bi"/>
              </m:rPr>
              <w:rPr>
                <w:rFonts w:ascii="Cambria Math" w:hAnsi="Cambria Math"/>
              </w:rPr>
              <m:t>A</m:t>
            </m:r>
            <m:ctrlPr>
              <w:rPr>
                <w:rFonts w:ascii="Cambria Math" w:hAnsi="Cambria Math"/>
                <w:i/>
              </w:rPr>
            </m:ctrlPr>
          </m:e>
          <m:sup>
            <m:r>
              <m:rPr>
                <m:sty m:val="bi"/>
              </m:rPr>
              <w:rPr>
                <w:rFonts w:ascii="Cambria Math" w:hAnsi="Cambria Math"/>
              </w:rPr>
              <m:t>'</m:t>
            </m:r>
          </m:sup>
        </m:sSup>
      </m:oMath>
      <w:r w:rsidRPr="00BB59CA">
        <w:rPr>
          <w:rFonts w:hint="eastAsia"/>
        </w:rPr>
        <w:t>使得</w:t>
      </w:r>
      <w:r w:rsidRPr="005F6215">
        <w:rPr>
          <w:rFonts w:hint="eastAsia"/>
          <w:b/>
          <w:bCs/>
        </w:rPr>
        <w:t>F</w:t>
      </w:r>
      <w:r w:rsidRPr="00BB59CA">
        <w:rPr>
          <w:rFonts w:hint="eastAsia"/>
        </w:rPr>
        <w:t>不相关</w:t>
      </w:r>
      <w:r>
        <w:rPr>
          <w:rFonts w:hint="eastAsia"/>
        </w:rPr>
        <w:t>，且总方差不变</w:t>
      </w:r>
      <w:r w:rsidR="00E563D0">
        <w:rPr>
          <w:rFonts w:hint="eastAsia"/>
        </w:rPr>
        <w:t>。因为要求</w:t>
      </w:r>
      <m:oMath>
        <m:sSub>
          <m:sSubPr>
            <m:ctrlPr>
              <w:rPr>
                <w:rFonts w:ascii="Cambria Math" w:hAnsi="Cambria Math"/>
                <w:i/>
              </w:rPr>
            </m:ctrlPr>
          </m:sSubPr>
          <m:e>
            <m:r>
              <w:rPr>
                <w:rFonts w:ascii="Cambria Math" w:hAnsi="Cambria Math"/>
              </w:rPr>
              <m:t>F</m:t>
            </m:r>
          </m:e>
          <m:sub>
            <m:r>
              <w:rPr>
                <w:rFonts w:ascii="Cambria Math" w:hAnsi="Cambria Math" w:hint="eastAsia"/>
              </w:rPr>
              <m:t>i</m:t>
            </m:r>
          </m:sub>
        </m:sSub>
      </m:oMath>
      <w:r w:rsidR="00E563D0">
        <w:rPr>
          <w:rFonts w:hint="eastAsia"/>
        </w:rPr>
        <w:t>彼此不相关，所以</w:t>
      </w:r>
      <m:oMath>
        <m:r>
          <m:rPr>
            <m:sty m:val="bi"/>
          </m:rPr>
          <w:rPr>
            <w:rFonts w:ascii="Cambria Math" w:hAnsi="Cambria Math"/>
          </w:rPr>
          <m:t>F</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e>
        </m:d>
      </m:oMath>
      <w:r w:rsidR="00E563D0">
        <w:rPr>
          <w:rFonts w:hint="eastAsia"/>
        </w:rPr>
        <w:t>的协方差矩阵</w:t>
      </w:r>
      <m:oMath>
        <m:r>
          <m:rPr>
            <m:sty m:val="b"/>
          </m:rPr>
          <w:rPr>
            <w:rFonts w:ascii="Cambria Math" w:hAnsi="Cambria Math"/>
          </w:rPr>
          <m:t>Ω</m:t>
        </m:r>
      </m:oMath>
      <w:r w:rsidR="00E563D0">
        <w:rPr>
          <w:rFonts w:hint="eastAsia"/>
        </w:rPr>
        <w:t>必须为对角阵</w:t>
      </w:r>
      <w:r w:rsidR="005F6215">
        <w:rPr>
          <w:rFonts w:hint="eastAsia"/>
        </w:rPr>
        <w:t>（</w:t>
      </w:r>
      <m:oMath>
        <m:r>
          <m:rPr>
            <m:sty m:val="b"/>
          </m:rPr>
          <w:rPr>
            <w:rFonts w:ascii="Cambria Math" w:hAnsi="Cambria Math"/>
          </w:rPr>
          <m:t>Σ=</m:t>
        </m:r>
        <m:r>
          <m:rPr>
            <m:sty m:val="p"/>
          </m:rPr>
          <w:rPr>
            <w:rFonts w:ascii="Cambria Math" w:hAnsi="Cambria Math"/>
          </w:rPr>
          <m:t>var</m:t>
        </m:r>
        <m:d>
          <m:dPr>
            <m:begChr m:val="["/>
            <m:endChr m:val="]"/>
            <m:ctrlPr>
              <w:rPr>
                <w:rFonts w:ascii="Cambria Math" w:hAnsi="Cambria Math"/>
                <w:b/>
                <w:bCs/>
                <w:i/>
              </w:rPr>
            </m:ctrlPr>
          </m:dPr>
          <m:e>
            <m:r>
              <m:rPr>
                <m:sty m:val="bi"/>
              </m:rPr>
              <w:rPr>
                <w:rFonts w:ascii="Cambria Math" w:hAnsi="Cambria Math"/>
              </w:rPr>
              <m:t>X</m:t>
            </m:r>
          </m:e>
        </m:d>
      </m:oMath>
      <w:r w:rsidR="005F6215" w:rsidRPr="005F6215">
        <w:rPr>
          <w:rFonts w:hint="eastAsia"/>
        </w:rPr>
        <w:t>为</w:t>
      </w:r>
      <w:r w:rsidR="0094506F">
        <w:rPr>
          <w:rFonts w:hint="eastAsia"/>
        </w:rPr>
        <w:t>不同期限</w:t>
      </w:r>
      <w:r w:rsidR="005F6215" w:rsidRPr="005F6215">
        <w:rPr>
          <w:rFonts w:hint="eastAsia"/>
        </w:rPr>
        <w:t>利率的</w:t>
      </w:r>
      <w:r w:rsidR="005F6215">
        <w:rPr>
          <w:rFonts w:hint="eastAsia"/>
        </w:rPr>
        <w:t>方差</w:t>
      </w:r>
      <w:r w:rsidR="005F6215" w:rsidRPr="005F6215">
        <w:rPr>
          <w:rFonts w:hint="eastAsia"/>
        </w:rPr>
        <w:t>协方差阵</w:t>
      </w:r>
      <w:r w:rsidR="005F6215">
        <w:rPr>
          <w:rFonts w:hint="eastAsia"/>
        </w:rPr>
        <w:t>）</w:t>
      </w:r>
      <w:r w:rsidR="00E563D0">
        <w:rPr>
          <w:rFonts w:hint="eastAsia"/>
        </w:rPr>
        <w:t>。</w:t>
      </w:r>
    </w:p>
    <w:p w14:paraId="63391302" w14:textId="2FAC65AA" w:rsidR="00651CD8" w:rsidRDefault="00651CD8" w:rsidP="00651CD8">
      <m:oMathPara>
        <m:oMath>
          <m:r>
            <m:rPr>
              <m:sty m:val="b"/>
            </m:rPr>
            <w:rPr>
              <w:rFonts w:ascii="Cambria Math" w:hAnsi="Cambria Math"/>
            </w:rPr>
            <m:t>Ω</m:t>
          </m:r>
          <m:r>
            <m:rPr>
              <m:sty m:val="p"/>
            </m:rPr>
            <w:rPr>
              <w:rFonts w:ascii="Cambria Math" w:hAnsi="Cambria Math"/>
            </w:rPr>
            <m:t>=var</m:t>
          </m:r>
          <m:d>
            <m:dPr>
              <m:begChr m:val="["/>
              <m:endChr m:val="]"/>
              <m:ctrlPr>
                <w:rPr>
                  <w:rFonts w:ascii="Cambria Math" w:hAnsi="Cambria Math"/>
                  <w:b/>
                  <w:bCs/>
                  <w:i/>
                </w:rPr>
              </m:ctrlPr>
            </m:dPr>
            <m:e>
              <m:r>
                <m:rPr>
                  <m:sty m:val="bi"/>
                </m:rPr>
                <w:rPr>
                  <w:rFonts w:ascii="Cambria Math" w:hAnsi="Cambria Math"/>
                </w:rPr>
                <m:t>F</m:t>
              </m:r>
            </m:e>
          </m:d>
          <m:r>
            <w:rPr>
              <w:rFonts w:ascii="Cambria Math" w:hAnsi="Cambria Math"/>
            </w:rPr>
            <m:t>=</m:t>
          </m:r>
          <m:r>
            <m:rPr>
              <m:sty m:val="p"/>
            </m:rPr>
            <w:rPr>
              <w:rFonts w:ascii="Cambria Math" w:hAnsi="Cambria Math"/>
            </w:rPr>
            <m:t>var</m:t>
          </m:r>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r>
                <m:rPr>
                  <m:sty m:val="bi"/>
                </m:rPr>
                <w:rPr>
                  <w:rFonts w:ascii="Cambria Math" w:hAnsi="Cambria Math"/>
                </w:rPr>
                <m:t>X</m:t>
              </m:r>
            </m:e>
          </m:d>
          <m:r>
            <w:rPr>
              <w:rFonts w:ascii="Cambria Math" w:hAnsi="Cambria Math"/>
            </w:rPr>
            <m:t>=</m:t>
          </m:r>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r>
            <m:rPr>
              <m:sty m:val="p"/>
            </m:rPr>
            <w:rPr>
              <w:rFonts w:ascii="Cambria Math" w:hAnsi="Cambria Math"/>
            </w:rPr>
            <m:t>var</m:t>
          </m:r>
          <m:d>
            <m:dPr>
              <m:begChr m:val="["/>
              <m:endChr m:val="]"/>
              <m:ctrlPr>
                <w:rPr>
                  <w:rFonts w:ascii="Cambria Math" w:hAnsi="Cambria Math"/>
                  <w:b/>
                  <w:bCs/>
                  <w:i/>
                </w:rPr>
              </m:ctrlPr>
            </m:dPr>
            <m:e>
              <m:r>
                <m:rPr>
                  <m:sty m:val="bi"/>
                </m:rPr>
                <w:rPr>
                  <w:rFonts w:ascii="Cambria Math" w:hAnsi="Cambria Math"/>
                </w:rPr>
                <m:t>X</m:t>
              </m:r>
            </m:e>
          </m:d>
          <m:r>
            <m:rPr>
              <m:sty m:val="bi"/>
            </m:rPr>
            <w:rPr>
              <w:rFonts w:ascii="Cambria Math" w:hAnsi="Cambria Math"/>
            </w:rPr>
            <m:t>A</m:t>
          </m:r>
          <m:r>
            <w:rPr>
              <w:rFonts w:ascii="Cambria Math" w:hAnsi="Cambria Math"/>
            </w:rPr>
            <m:t>=</m:t>
          </m:r>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r>
            <m:rPr>
              <m:sty m:val="b"/>
            </m:rPr>
            <w:rPr>
              <w:rFonts w:ascii="Cambria Math" w:hAnsi="Cambria Math"/>
            </w:rPr>
            <m:t>Σ</m:t>
          </m:r>
          <m:r>
            <m:rPr>
              <m:sty m:val="bi"/>
            </m:rPr>
            <w:rPr>
              <w:rFonts w:ascii="Cambria Math" w:hAnsi="Cambria Math"/>
            </w:rPr>
            <m:t>A</m:t>
          </m:r>
        </m:oMath>
      </m:oMathPara>
    </w:p>
    <w:p w14:paraId="0212CA46" w14:textId="05190A2D" w:rsidR="00B30970" w:rsidRDefault="0094506F" w:rsidP="003F5C24">
      <w:r>
        <w:rPr>
          <w:rFonts w:hint="eastAsia"/>
        </w:rPr>
        <w:t>由于</w:t>
      </w:r>
      <w:proofErr w:type="gramStart"/>
      <w:r>
        <w:rPr>
          <w:rFonts w:hint="eastAsia"/>
        </w:rPr>
        <w:t>不</w:t>
      </w:r>
      <w:proofErr w:type="gramEnd"/>
      <w:r>
        <w:rPr>
          <w:rFonts w:hint="eastAsia"/>
        </w:rPr>
        <w:t>同期</w:t>
      </w:r>
      <w:r w:rsidR="00BA6CD6">
        <w:rPr>
          <w:rFonts w:hint="eastAsia"/>
        </w:rPr>
        <w:t>即期利率</w:t>
      </w:r>
      <w:proofErr w:type="gramStart"/>
      <w:r>
        <w:rPr>
          <w:rFonts w:hint="eastAsia"/>
        </w:rPr>
        <w:t>限利率</w:t>
      </w:r>
      <w:proofErr w:type="gramEnd"/>
      <w:r>
        <w:rPr>
          <w:rFonts w:hint="eastAsia"/>
        </w:rPr>
        <w:t>之间高度相关，因此</w:t>
      </w:r>
      <m:oMath>
        <m:r>
          <m:rPr>
            <m:sty m:val="b"/>
          </m:rPr>
          <w:rPr>
            <w:rFonts w:ascii="Cambria Math" w:hAnsi="Cambria Math"/>
          </w:rPr>
          <m:t>Σ</m:t>
        </m:r>
      </m:oMath>
      <w:r>
        <w:rPr>
          <w:rFonts w:hint="eastAsia"/>
        </w:rPr>
        <w:t>并非对角阵，需转化为对角阵。</w:t>
      </w:r>
    </w:p>
    <w:p w14:paraId="181D714A" w14:textId="25504FB6" w:rsidR="00B30970" w:rsidRDefault="000C045F" w:rsidP="000C045F">
      <w:pPr>
        <w:jc w:val="center"/>
      </w:pPr>
      <w:r w:rsidRPr="000C045F">
        <w:rPr>
          <w:noProof/>
        </w:rPr>
        <w:drawing>
          <wp:inline distT="0" distB="0" distL="0" distR="0" wp14:anchorId="150EC5B2" wp14:editId="5F1FAE6D">
            <wp:extent cx="5095406" cy="1999265"/>
            <wp:effectExtent l="0" t="0" r="0" b="1270"/>
            <wp:docPr id="2"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 信件&#10;&#10;描述已自动生成"/>
                    <pic:cNvPicPr/>
                  </pic:nvPicPr>
                  <pic:blipFill>
                    <a:blip r:embed="rId9"/>
                    <a:stretch>
                      <a:fillRect/>
                    </a:stretch>
                  </pic:blipFill>
                  <pic:spPr>
                    <a:xfrm>
                      <a:off x="0" y="0"/>
                      <a:ext cx="5098513" cy="2000484"/>
                    </a:xfrm>
                    <a:prstGeom prst="rect">
                      <a:avLst/>
                    </a:prstGeom>
                  </pic:spPr>
                </pic:pic>
              </a:graphicData>
            </a:graphic>
          </wp:inline>
        </w:drawing>
      </w:r>
    </w:p>
    <w:p w14:paraId="46C856F6" w14:textId="2762CEC5" w:rsidR="000C045F" w:rsidRDefault="000C045F" w:rsidP="003F5C24">
      <w:r>
        <w:rPr>
          <w:rFonts w:hint="eastAsia"/>
        </w:rPr>
        <w:t>主成分的研究发现，只需要三个主成分就可以解释全球许多市场利率期限结构</w:t>
      </w:r>
      <w:r>
        <w:rPr>
          <w:rFonts w:hint="eastAsia"/>
        </w:rPr>
        <w:t>9</w:t>
      </w:r>
      <w:r>
        <w:t>0%</w:t>
      </w:r>
      <w:r>
        <w:rPr>
          <w:rFonts w:hint="eastAsia"/>
        </w:rPr>
        <w:t>左右的变动</w:t>
      </w:r>
      <w:r w:rsidR="004A6E46">
        <w:rPr>
          <w:rFonts w:hint="eastAsia"/>
        </w:rPr>
        <w:t>。在研究了</w:t>
      </w:r>
      <w:r w:rsidR="004A6E46">
        <w:rPr>
          <w:rFonts w:hint="eastAsia"/>
        </w:rPr>
        <w:lastRenderedPageBreak/>
        <w:t>主成分之后，又希望知道，不同期限的利率，受什么主成分影响，其中为因子载荷</w:t>
      </w:r>
      <w:r w:rsidR="0003042F">
        <w:rPr>
          <w:rFonts w:hint="eastAsia"/>
        </w:rPr>
        <w:t>（</w:t>
      </w:r>
      <w:r w:rsidR="0003042F">
        <w:rPr>
          <w:rFonts w:hint="eastAsia"/>
        </w:rPr>
        <w:t>factor</w:t>
      </w:r>
      <w:r w:rsidR="0003042F">
        <w:t xml:space="preserve"> loading</w:t>
      </w:r>
      <w:r w:rsidR="0003042F">
        <w:rPr>
          <w:rFonts w:hint="eastAsia"/>
        </w:rPr>
        <w:t>）为</w:t>
      </w:r>
      <w:r w:rsidR="004A6E46">
        <w:rPr>
          <w:rFonts w:hint="eastAsia"/>
        </w:rPr>
        <w:t>因子</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i</m:t>
            </m:r>
          </m:sub>
        </m:sSub>
      </m:oMath>
      <w:r w:rsidR="004A6E46">
        <w:rPr>
          <w:rFonts w:hint="eastAsia"/>
        </w:rPr>
        <w:t>变动一单位</w:t>
      </w:r>
      <w:r w:rsidR="002315FE">
        <w:rPr>
          <w:rFonts w:hint="eastAsia"/>
        </w:rPr>
        <w:t>，</w:t>
      </w:r>
      <w:r w:rsidR="0004436B">
        <w:t xml:space="preserve"> </w:t>
      </w:r>
      <w:r w:rsidR="002315FE">
        <w:rPr>
          <w:rFonts w:hint="eastAsia"/>
        </w:rPr>
        <w:t>1</w:t>
      </w:r>
      <w:r w:rsidR="002315FE">
        <w:rPr>
          <w:rFonts w:hint="eastAsia"/>
        </w:rPr>
        <w:t>年期、</w:t>
      </w:r>
      <w:r w:rsidR="002315FE">
        <w:rPr>
          <w:rFonts w:hint="eastAsia"/>
        </w:rPr>
        <w:t>2</w:t>
      </w:r>
      <w:r w:rsidR="002315FE">
        <w:rPr>
          <w:rFonts w:hint="eastAsia"/>
        </w:rPr>
        <w:t>年期</w:t>
      </w:r>
      <w:r w:rsidR="00E218C7">
        <w:rPr>
          <w:rFonts w:hint="eastAsia"/>
        </w:rPr>
        <w:t>即期</w:t>
      </w:r>
      <w:r w:rsidR="002315FE">
        <w:rPr>
          <w:rFonts w:hint="eastAsia"/>
        </w:rPr>
        <w:t>利率</w:t>
      </w:r>
      <w:r w:rsidR="00E218C7">
        <w:rPr>
          <w:rFonts w:hint="eastAsia"/>
        </w:rPr>
        <w:t>等等，</w:t>
      </w:r>
      <w:r w:rsidR="004A6E46">
        <w:rPr>
          <w:rFonts w:hint="eastAsia"/>
        </w:rPr>
        <w:t>变动多少：</w:t>
      </w:r>
    </w:p>
    <w:p w14:paraId="7FBC1F15" w14:textId="24814F2F" w:rsidR="000C045F" w:rsidRDefault="004A6E46" w:rsidP="003F5C24">
      <m:oMathPara>
        <m:oMath>
          <m:r>
            <m:rPr>
              <m:sty m:val="bi"/>
            </m:rPr>
            <w:rPr>
              <w:rFonts w:ascii="Cambria Math" w:hAnsi="Cambria Math"/>
            </w:rPr>
            <m:t>X</m:t>
          </m:r>
          <m:r>
            <w:rPr>
              <w:rFonts w:ascii="Cambria Math" w:hAnsi="Cambria Math"/>
            </w:rPr>
            <m:t>-</m:t>
          </m:r>
          <m:r>
            <m:rPr>
              <m:sty m:val="bi"/>
            </m:rPr>
            <w:rPr>
              <w:rFonts w:ascii="Cambria Math" w:hAnsi="Cambria Math"/>
            </w:rPr>
            <m:t>μ</m:t>
          </m:r>
          <m:r>
            <w:rPr>
              <w:rFonts w:ascii="Cambria Math" w:hAnsi="Cambria Math"/>
            </w:rPr>
            <m:t>=</m:t>
          </m:r>
          <m:r>
            <m:rPr>
              <m:sty m:val="bi"/>
            </m:rPr>
            <w:rPr>
              <w:rFonts w:ascii="Cambria Math" w:hAnsi="Cambria Math"/>
            </w:rPr>
            <m:t>LF</m:t>
          </m:r>
          <m:r>
            <w:rPr>
              <w:rFonts w:ascii="Cambria Math" w:hAnsi="Cambria Math"/>
            </w:rPr>
            <m:t>+</m:t>
          </m:r>
          <m:r>
            <m:rPr>
              <m:sty m:val="bi"/>
            </m:rPr>
            <w:rPr>
              <w:rFonts w:ascii="Cambria Math" w:hAnsi="Cambria Math"/>
            </w:rPr>
            <m:t>ε</m:t>
          </m:r>
        </m:oMath>
      </m:oMathPara>
    </w:p>
    <w:p w14:paraId="2184A322" w14:textId="2EF07701" w:rsidR="000C045F" w:rsidRDefault="007A3731" w:rsidP="003F5C24">
      <w:r>
        <w:rPr>
          <w:rFonts w:hint="eastAsia"/>
        </w:rPr>
        <w:t>将期限作为横坐标，因子载荷</w:t>
      </w:r>
      <w:r>
        <w:rPr>
          <w:rFonts w:hint="eastAsia"/>
        </w:rPr>
        <w:t>L</w:t>
      </w:r>
      <w:r>
        <w:rPr>
          <w:rFonts w:hint="eastAsia"/>
        </w:rPr>
        <w:t>作为纵坐标作图，发现在发达国家，可以发现</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1</m:t>
            </m:r>
          </m:sub>
        </m:sSub>
      </m:oMath>
      <w:r>
        <w:rPr>
          <w:rFonts w:hint="eastAsia"/>
        </w:rPr>
        <w:t>对所有期限的影响较为一致，</w:t>
      </w:r>
      <w:r w:rsidR="0046116F">
        <w:rPr>
          <w:rFonts w:hint="eastAsia"/>
        </w:rPr>
        <w:t>曲线</w:t>
      </w:r>
      <w:r>
        <w:rPr>
          <w:rFonts w:hint="eastAsia"/>
        </w:rPr>
        <w:t>呈水平状态</w:t>
      </w:r>
      <w:r w:rsidR="008E7592">
        <w:rPr>
          <w:rFonts w:hint="eastAsia"/>
        </w:rPr>
        <w:t>，将</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1</m:t>
            </m:r>
          </m:sub>
        </m:sSub>
      </m:oMath>
      <w:r w:rsidR="008E7592">
        <w:rPr>
          <w:rFonts w:hint="eastAsia"/>
        </w:rPr>
        <w:t>称之为水平因子</w:t>
      </w:r>
      <w:r w:rsidR="0046116F">
        <w:rPr>
          <w:rFonts w:hint="eastAsia"/>
        </w:rPr>
        <w:t>。</w:t>
      </w:r>
      <w:r w:rsidR="008E7592">
        <w:rPr>
          <w:rFonts w:hint="eastAsia"/>
        </w:rPr>
        <w:t>同理对</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2</m:t>
            </m:r>
          </m:sub>
        </m:sSub>
      </m:oMath>
      <w:r w:rsidR="008E7592">
        <w:rPr>
          <w:rFonts w:hint="eastAsia"/>
        </w:rPr>
        <w:t>称之为斜率因子</w:t>
      </w:r>
      <w:r w:rsidR="00474D4C">
        <w:rPr>
          <w:rFonts w:hint="eastAsia"/>
        </w:rPr>
        <w:t>（</w:t>
      </w:r>
      <w:r w:rsidR="00B3230E">
        <w:rPr>
          <w:rFonts w:hint="eastAsia"/>
        </w:rPr>
        <w:t>对</w:t>
      </w:r>
      <w:r w:rsidR="00474D4C">
        <w:rPr>
          <w:rFonts w:hint="eastAsia"/>
        </w:rPr>
        <w:t>长短期利率</w:t>
      </w:r>
      <w:r w:rsidR="00B3230E">
        <w:rPr>
          <w:rFonts w:hint="eastAsia"/>
        </w:rPr>
        <w:t>影响</w:t>
      </w:r>
      <w:r w:rsidR="00474D4C">
        <w:rPr>
          <w:rFonts w:hint="eastAsia"/>
        </w:rPr>
        <w:t>不同</w:t>
      </w:r>
      <w:r w:rsidR="00701E2C">
        <w:rPr>
          <w:rFonts w:hint="eastAsia"/>
        </w:rPr>
        <w:t>，斜率为负，对短期利率影响较大，长期利率影响较小</w:t>
      </w:r>
      <w:r w:rsidR="00474D4C">
        <w:rPr>
          <w:rFonts w:hint="eastAsia"/>
        </w:rPr>
        <w:t>）</w:t>
      </w:r>
      <w:r w:rsidR="0046116F">
        <w:rPr>
          <w:rFonts w:hint="eastAsia"/>
        </w:rPr>
        <w:t>，</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3</m:t>
            </m:r>
          </m:sub>
        </m:sSub>
      </m:oMath>
      <w:r w:rsidR="0046116F">
        <w:rPr>
          <w:rFonts w:hint="eastAsia"/>
        </w:rPr>
        <w:t>影响曲线呈现山峰或山谷的形态（长短期影响相同，中部影响不同），称之为</w:t>
      </w:r>
      <w:r w:rsidR="004F0675">
        <w:rPr>
          <w:rFonts w:hint="eastAsia"/>
        </w:rPr>
        <w:t>曲度</w:t>
      </w:r>
      <w:r w:rsidR="005C35C5">
        <w:rPr>
          <w:rFonts w:hint="eastAsia"/>
        </w:rPr>
        <w:t>（中期）</w:t>
      </w:r>
      <w:r w:rsidR="004F0675">
        <w:rPr>
          <w:rFonts w:hint="eastAsia"/>
        </w:rPr>
        <w:t>因子。</w:t>
      </w:r>
    </w:p>
    <w:p w14:paraId="4BF318C8" w14:textId="307C1C69" w:rsidR="007A3731" w:rsidRPr="00605974" w:rsidRDefault="00605974" w:rsidP="00605974">
      <w:pPr>
        <w:jc w:val="center"/>
        <w:rPr>
          <w:b/>
          <w:bCs/>
        </w:rPr>
      </w:pPr>
      <w:r w:rsidRPr="00605974">
        <w:rPr>
          <w:b/>
          <w:bCs/>
          <w:noProof/>
        </w:rPr>
        <w:drawing>
          <wp:inline distT="0" distB="0" distL="0" distR="0" wp14:anchorId="245AC26F" wp14:editId="5FAE1E31">
            <wp:extent cx="5047698" cy="2679744"/>
            <wp:effectExtent l="0" t="0" r="635" b="6350"/>
            <wp:docPr id="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折线图&#10;&#10;描述已自动生成"/>
                    <pic:cNvPicPr/>
                  </pic:nvPicPr>
                  <pic:blipFill>
                    <a:blip r:embed="rId10"/>
                    <a:stretch>
                      <a:fillRect/>
                    </a:stretch>
                  </pic:blipFill>
                  <pic:spPr>
                    <a:xfrm>
                      <a:off x="0" y="0"/>
                      <a:ext cx="5054632" cy="2683425"/>
                    </a:xfrm>
                    <a:prstGeom prst="rect">
                      <a:avLst/>
                    </a:prstGeom>
                  </pic:spPr>
                </pic:pic>
              </a:graphicData>
            </a:graphic>
          </wp:inline>
        </w:drawing>
      </w:r>
    </w:p>
    <w:p w14:paraId="57E5D681" w14:textId="13FA566A" w:rsidR="007A3731" w:rsidRDefault="007A3731" w:rsidP="003F5C24"/>
    <w:p w14:paraId="05D1ED63" w14:textId="4782C180" w:rsidR="00561B89" w:rsidRDefault="00561B89" w:rsidP="00561B89">
      <w:pPr>
        <w:pStyle w:val="3"/>
      </w:pPr>
      <w:r>
        <w:rPr>
          <w:rFonts w:hint="eastAsia"/>
        </w:rPr>
        <w:t>传统利率期限结构理论</w:t>
      </w:r>
    </w:p>
    <w:p w14:paraId="153F15A7" w14:textId="205CA6EA" w:rsidR="003F4A4D" w:rsidRDefault="003F4A4D" w:rsidP="00F811DF">
      <w:r>
        <w:rPr>
          <w:rFonts w:hint="eastAsia"/>
        </w:rPr>
        <w:t>是什么原因决定了利率曲线（期限结构）的形状</w:t>
      </w:r>
    </w:p>
    <w:p w14:paraId="01AFBAF9" w14:textId="77777777" w:rsidR="003F4A4D" w:rsidRPr="0007135F" w:rsidRDefault="003F4A4D" w:rsidP="003F5C24"/>
    <w:p w14:paraId="02AA7191" w14:textId="3DA19E83" w:rsidR="00605974" w:rsidRDefault="001C2617" w:rsidP="0007135F">
      <w:pPr>
        <w:pStyle w:val="4"/>
      </w:pPr>
      <w:r>
        <w:rPr>
          <w:rFonts w:hint="eastAsia"/>
        </w:rPr>
        <w:t>纯预期理论</w:t>
      </w:r>
      <w:r w:rsidR="00F6650B">
        <w:rPr>
          <w:rFonts w:hint="eastAsia"/>
        </w:rPr>
        <w:t>（</w:t>
      </w:r>
      <w:r w:rsidR="00F6650B">
        <w:t xml:space="preserve">Pure </w:t>
      </w:r>
      <w:r w:rsidR="00433D14">
        <w:t>E</w:t>
      </w:r>
      <w:r w:rsidR="00F6650B">
        <w:t xml:space="preserve">xpectation </w:t>
      </w:r>
      <w:r w:rsidR="00433D14">
        <w:t>T</w:t>
      </w:r>
      <w:r w:rsidR="00F6650B">
        <w:t>heory</w:t>
      </w:r>
      <w:r w:rsidR="00F6650B">
        <w:rPr>
          <w:rFonts w:hint="eastAsia"/>
        </w:rPr>
        <w:t>）</w:t>
      </w:r>
    </w:p>
    <w:p w14:paraId="7B665605" w14:textId="4B191D8F" w:rsidR="0007135F" w:rsidRPr="007E74B8" w:rsidRDefault="0050626B" w:rsidP="003F5C24">
      <w:r>
        <w:rPr>
          <w:rFonts w:hint="eastAsia"/>
        </w:rPr>
        <w:t>认为当前的利率期限结构仅代表了市场对未来即期利率变化的预期，该理论认为不存在风险溢酬，认为现实测度就是风险</w:t>
      </w:r>
      <w:r w:rsidR="00FA1ADF">
        <w:rPr>
          <w:rFonts w:hint="eastAsia"/>
        </w:rPr>
        <w:t>中性</w:t>
      </w:r>
      <w:r>
        <w:rPr>
          <w:rFonts w:hint="eastAsia"/>
        </w:rPr>
        <w:t>测度。</w:t>
      </w:r>
      <w:r w:rsidR="00DB77D1">
        <w:rPr>
          <w:rFonts w:hint="eastAsia"/>
        </w:rPr>
        <w:t>看似能解释各种形状的利率期限结构，但不符合现实。投资</w:t>
      </w:r>
      <w:r w:rsidR="00DB77D1">
        <w:rPr>
          <w:rFonts w:hint="eastAsia"/>
        </w:rPr>
        <w:t>1</w:t>
      </w:r>
      <w:r w:rsidR="00DB77D1">
        <w:rPr>
          <w:rFonts w:hint="eastAsia"/>
        </w:rPr>
        <w:t>年期与投资</w:t>
      </w:r>
      <w:r w:rsidR="00DB77D1">
        <w:rPr>
          <w:rFonts w:hint="eastAsia"/>
        </w:rPr>
        <w:t>3</w:t>
      </w:r>
      <w:r w:rsidR="00DB77D1">
        <w:t>0</w:t>
      </w:r>
      <w:r w:rsidR="00DB77D1">
        <w:rPr>
          <w:rFonts w:hint="eastAsia"/>
        </w:rPr>
        <w:t>年期相比，</w:t>
      </w:r>
      <w:r w:rsidR="00DB77D1">
        <w:rPr>
          <w:rFonts w:hint="eastAsia"/>
        </w:rPr>
        <w:t>3</w:t>
      </w:r>
      <w:r w:rsidR="00DB77D1">
        <w:t>0</w:t>
      </w:r>
      <w:r w:rsidR="00DB77D1">
        <w:rPr>
          <w:rFonts w:hint="eastAsia"/>
        </w:rPr>
        <w:t>年之间的不确定性更大，风险更大投资者要求需要有相应的风险补偿。</w:t>
      </w:r>
    </w:p>
    <w:p w14:paraId="157AAAF2" w14:textId="72AD291C" w:rsidR="0007135F" w:rsidRDefault="006657A9" w:rsidP="003F5C24">
      <w:r>
        <w:rPr>
          <w:rFonts w:hint="eastAsia"/>
        </w:rPr>
        <w:t>由于期限结构仅包含对未来的预期，在纯预期理论认为远期利率为即期利率的现实期望，事实上两者并不</w:t>
      </w:r>
      <w:r w:rsidR="007C1CA1">
        <w:rPr>
          <w:rFonts w:hint="eastAsia"/>
        </w:rPr>
        <w:t>相等</w:t>
      </w:r>
      <w:r w:rsidR="00A9545E">
        <w:rPr>
          <w:rFonts w:hint="eastAsia"/>
        </w:rPr>
        <w:t>，只有在特定测度</w:t>
      </w:r>
      <w:r w:rsidR="007733B4">
        <w:rPr>
          <w:rFonts w:hint="eastAsia"/>
        </w:rPr>
        <w:t>（远期测度）</w:t>
      </w:r>
      <w:r w:rsidR="00A9545E">
        <w:rPr>
          <w:rFonts w:hint="eastAsia"/>
        </w:rPr>
        <w:t>下两者才会相等，而非现实测度</w:t>
      </w:r>
      <w:r w:rsidR="00383EAA">
        <w:rPr>
          <w:rFonts w:hint="eastAsia"/>
        </w:rPr>
        <w:t>，在现实测度下还需要加上风险溢酬。</w:t>
      </w:r>
    </w:p>
    <w:p w14:paraId="0C56AA8A" w14:textId="77777777" w:rsidR="00730009" w:rsidRDefault="00730009" w:rsidP="003F5C24"/>
    <w:p w14:paraId="56A6F158" w14:textId="0BDF5ED5" w:rsidR="001C2617" w:rsidRDefault="001C2617" w:rsidP="0007135F">
      <w:pPr>
        <w:pStyle w:val="4"/>
      </w:pPr>
      <w:r>
        <w:rPr>
          <w:rFonts w:hint="eastAsia"/>
        </w:rPr>
        <w:t>流动性偏好理论</w:t>
      </w:r>
      <w:r w:rsidR="000314F2">
        <w:rPr>
          <w:rFonts w:hint="eastAsia"/>
        </w:rPr>
        <w:t>（</w:t>
      </w:r>
      <w:r w:rsidR="00433D14">
        <w:t>L</w:t>
      </w:r>
      <w:r w:rsidR="000314F2">
        <w:t xml:space="preserve">iquidity </w:t>
      </w:r>
      <w:r w:rsidR="00433D14">
        <w:t>P</w:t>
      </w:r>
      <w:r w:rsidR="000314F2">
        <w:t xml:space="preserve">reference </w:t>
      </w:r>
      <w:r w:rsidR="00433D14">
        <w:t>T</w:t>
      </w:r>
      <w:r w:rsidR="000314F2">
        <w:t>heory</w:t>
      </w:r>
      <w:r w:rsidR="000314F2">
        <w:rPr>
          <w:rFonts w:hint="eastAsia"/>
        </w:rPr>
        <w:t>）</w:t>
      </w:r>
    </w:p>
    <w:p w14:paraId="58D700D1" w14:textId="546F8033" w:rsidR="007662AD" w:rsidRDefault="007662AD" w:rsidP="003F5C24">
      <w:r>
        <w:rPr>
          <w:rFonts w:hint="eastAsia"/>
        </w:rPr>
        <w:t>认为从长期利率中得到的远期利率同时反应了市场对未来的预期与流动性风险偏好</w:t>
      </w:r>
      <w:r w:rsidR="00260F48">
        <w:rPr>
          <w:rFonts w:hint="eastAsia"/>
        </w:rPr>
        <w:t>，流动性偏好在这里并非指流动性风险，而是认为人们</w:t>
      </w:r>
      <w:proofErr w:type="gramStart"/>
      <w:r w:rsidR="00260F48">
        <w:rPr>
          <w:rFonts w:hint="eastAsia"/>
        </w:rPr>
        <w:t>偏好短期</w:t>
      </w:r>
      <w:proofErr w:type="gramEnd"/>
      <w:r w:rsidR="00260F48">
        <w:rPr>
          <w:rFonts w:hint="eastAsia"/>
        </w:rPr>
        <w:t>投资，</w:t>
      </w:r>
      <w:r w:rsidR="00A40DB5">
        <w:rPr>
          <w:rFonts w:hint="eastAsia"/>
        </w:rPr>
        <w:t>因为</w:t>
      </w:r>
      <w:r w:rsidR="00260F48">
        <w:rPr>
          <w:rFonts w:hint="eastAsia"/>
        </w:rPr>
        <w:t>长期投资有利率风险</w:t>
      </w:r>
      <w:r w:rsidR="00A40DB5">
        <w:rPr>
          <w:rFonts w:hint="eastAsia"/>
        </w:rPr>
        <w:t>（</w:t>
      </w:r>
      <w:r w:rsidR="003D7728">
        <w:rPr>
          <w:rFonts w:hint="eastAsia"/>
        </w:rPr>
        <w:t>利率不确定性带来的风险</w:t>
      </w:r>
      <w:r w:rsidR="00A40DB5">
        <w:rPr>
          <w:rFonts w:hint="eastAsia"/>
        </w:rPr>
        <w:t>）</w:t>
      </w:r>
      <w:r w:rsidR="00260F48">
        <w:rPr>
          <w:rFonts w:hint="eastAsia"/>
        </w:rPr>
        <w:t>。</w:t>
      </w:r>
      <w:r w:rsidR="00393660">
        <w:rPr>
          <w:rFonts w:hint="eastAsia"/>
        </w:rPr>
        <w:t>优点是可以解释多种利率期限结构（根据不同预期），考虑了风险溢酬，但仅仅是利率风险溢酬，没有考虑其他风险的风险溢酬。</w:t>
      </w:r>
    </w:p>
    <w:p w14:paraId="0D977C18" w14:textId="0780659C" w:rsidR="001C2617" w:rsidRDefault="001C2617" w:rsidP="003F5C24"/>
    <w:p w14:paraId="63C6D0AF" w14:textId="221C976C" w:rsidR="001C2617" w:rsidRDefault="001C2617" w:rsidP="00F847BF">
      <w:pPr>
        <w:pStyle w:val="4"/>
      </w:pPr>
      <w:r>
        <w:rPr>
          <w:rFonts w:hint="eastAsia"/>
        </w:rPr>
        <w:lastRenderedPageBreak/>
        <w:t>市场分割理论</w:t>
      </w:r>
      <w:r w:rsidR="00433D14">
        <w:rPr>
          <w:rFonts w:hint="eastAsia"/>
        </w:rPr>
        <w:t>（</w:t>
      </w:r>
      <w:r w:rsidR="00433D14">
        <w:t>Market Segmentation Theory</w:t>
      </w:r>
      <w:r w:rsidR="00433D14">
        <w:rPr>
          <w:rFonts w:hint="eastAsia"/>
        </w:rPr>
        <w:t>）</w:t>
      </w:r>
    </w:p>
    <w:p w14:paraId="162C8DCE" w14:textId="05A7C629" w:rsidR="000314F2" w:rsidRDefault="005A3DD9" w:rsidP="003F5C24">
      <w:r>
        <w:rPr>
          <w:rFonts w:hint="eastAsia"/>
        </w:rPr>
        <w:t>投资者各有各的投资期限偏好，并且编号不变。利率曲线的形状由长、中、短期限市场各自供求关系决定。从</w:t>
      </w:r>
      <w:proofErr w:type="gramStart"/>
      <w:r>
        <w:rPr>
          <w:rFonts w:hint="eastAsia"/>
        </w:rPr>
        <w:t>风险溢酬的</w:t>
      </w:r>
      <w:proofErr w:type="gramEnd"/>
      <w:r>
        <w:rPr>
          <w:rFonts w:hint="eastAsia"/>
        </w:rPr>
        <w:t>观点进行解读，可以认为投资者对投资其他期限所要求的</w:t>
      </w:r>
      <w:proofErr w:type="gramStart"/>
      <w:r>
        <w:rPr>
          <w:rFonts w:hint="eastAsia"/>
        </w:rPr>
        <w:t>风险溢酬无穷大</w:t>
      </w:r>
      <w:proofErr w:type="gramEnd"/>
      <w:r>
        <w:rPr>
          <w:rFonts w:hint="eastAsia"/>
        </w:rPr>
        <w:t>，使得不改变其投资偏好，这样的设定过于极端。</w:t>
      </w:r>
    </w:p>
    <w:p w14:paraId="2E34C703" w14:textId="39C37B62" w:rsidR="001C2617" w:rsidRDefault="001C2617" w:rsidP="003F5C24"/>
    <w:p w14:paraId="1B612869" w14:textId="7668613C" w:rsidR="001C2617" w:rsidRDefault="001C2617" w:rsidP="00F847BF">
      <w:pPr>
        <w:pStyle w:val="4"/>
      </w:pPr>
      <w:r>
        <w:rPr>
          <w:rFonts w:hint="eastAsia"/>
        </w:rPr>
        <w:t>期限偏好理论</w:t>
      </w:r>
      <w:r w:rsidR="009E62F4">
        <w:rPr>
          <w:rFonts w:hint="eastAsia"/>
        </w:rPr>
        <w:t>（</w:t>
      </w:r>
      <w:r w:rsidR="009E62F4">
        <w:rPr>
          <w:rFonts w:hint="eastAsia"/>
        </w:rPr>
        <w:t>Preferred</w:t>
      </w:r>
      <w:r w:rsidR="009E62F4">
        <w:t xml:space="preserve"> </w:t>
      </w:r>
      <w:r w:rsidR="009E62F4">
        <w:rPr>
          <w:rFonts w:hint="eastAsia"/>
        </w:rPr>
        <w:t>Habitat</w:t>
      </w:r>
      <w:r w:rsidR="009E62F4">
        <w:t xml:space="preserve"> </w:t>
      </w:r>
      <w:r w:rsidR="009E62F4">
        <w:rPr>
          <w:rFonts w:hint="eastAsia"/>
        </w:rPr>
        <w:t>Theory</w:t>
      </w:r>
      <w:r w:rsidR="009E62F4">
        <w:rPr>
          <w:rFonts w:hint="eastAsia"/>
        </w:rPr>
        <w:t>）</w:t>
      </w:r>
    </w:p>
    <w:p w14:paraId="09AC94C1" w14:textId="53A47E29" w:rsidR="001C2617" w:rsidRDefault="00196798" w:rsidP="003F5C24">
      <w:r>
        <w:rPr>
          <w:rFonts w:hint="eastAsia"/>
        </w:rPr>
        <w:t>为流动性偏好理论和市场分割理论的结合，认为不同的投资者有特定期限的偏好，由于不同期限债券供求发生变化，使得</w:t>
      </w:r>
      <w:proofErr w:type="gramStart"/>
      <w:r>
        <w:rPr>
          <w:rFonts w:hint="eastAsia"/>
        </w:rPr>
        <w:t>风险溢酬大于</w:t>
      </w:r>
      <w:proofErr w:type="gramEnd"/>
      <w:r>
        <w:rPr>
          <w:rFonts w:hint="eastAsia"/>
        </w:rPr>
        <w:t>所需承担的利率风险时，投资者对于期限的偏好将发生改变。</w:t>
      </w:r>
      <w:r w:rsidR="00E2120B">
        <w:rPr>
          <w:rFonts w:hint="eastAsia"/>
        </w:rPr>
        <w:t>从</w:t>
      </w:r>
      <w:proofErr w:type="gramStart"/>
      <w:r w:rsidR="00E2120B">
        <w:rPr>
          <w:rFonts w:hint="eastAsia"/>
        </w:rPr>
        <w:t>风险溢酬的</w:t>
      </w:r>
      <w:proofErr w:type="gramEnd"/>
      <w:r w:rsidR="00E2120B">
        <w:rPr>
          <w:rFonts w:hint="eastAsia"/>
        </w:rPr>
        <w:t>观点进行解读，则该理论认为利率期限结构取决于预期和时变的风险溢酬，时变的风险</w:t>
      </w:r>
      <w:proofErr w:type="gramStart"/>
      <w:r w:rsidR="00E2120B">
        <w:rPr>
          <w:rFonts w:hint="eastAsia"/>
        </w:rPr>
        <w:t>溢酬又</w:t>
      </w:r>
      <w:proofErr w:type="gramEnd"/>
      <w:r w:rsidR="00E2120B">
        <w:rPr>
          <w:rFonts w:hint="eastAsia"/>
        </w:rPr>
        <w:t>取决于期限偏好和利率风险。缺点是该理论并未解释具体的风险溢酬。</w:t>
      </w:r>
    </w:p>
    <w:p w14:paraId="11761CFE" w14:textId="77777777" w:rsidR="00DC2159" w:rsidRDefault="00DC2159" w:rsidP="003F5C24"/>
    <w:p w14:paraId="2FF25487" w14:textId="4D71ACE8" w:rsidR="00DC2159" w:rsidRDefault="00DC2159" w:rsidP="00DC2159">
      <w:pPr>
        <w:pStyle w:val="3"/>
        <w:rPr>
          <w:noProof/>
        </w:rPr>
      </w:pPr>
      <w:r>
        <w:rPr>
          <w:rFonts w:hint="eastAsia"/>
          <w:noProof/>
        </w:rPr>
        <w:t>关于期限溢酬（</w:t>
      </w:r>
      <w:r>
        <w:rPr>
          <w:rFonts w:hint="eastAsia"/>
          <w:noProof/>
        </w:rPr>
        <w:t>Term</w:t>
      </w:r>
      <w:r>
        <w:rPr>
          <w:noProof/>
        </w:rPr>
        <w:t xml:space="preserve"> </w:t>
      </w:r>
      <w:r>
        <w:rPr>
          <w:rFonts w:hint="eastAsia"/>
          <w:noProof/>
        </w:rPr>
        <w:t>Premium</w:t>
      </w:r>
      <w:r>
        <w:rPr>
          <w:rFonts w:hint="eastAsia"/>
          <w:noProof/>
        </w:rPr>
        <w:t>）</w:t>
      </w:r>
    </w:p>
    <w:p w14:paraId="668224E9" w14:textId="77777777" w:rsidR="0046581F" w:rsidRDefault="0046581F" w:rsidP="0046581F">
      <w:pPr>
        <w:rPr>
          <w:rFonts w:hint="eastAsia"/>
          <w:noProof/>
        </w:rPr>
      </w:pPr>
    </w:p>
    <w:p w14:paraId="29CEFE53" w14:textId="77777777" w:rsidR="0046581F" w:rsidRDefault="0046581F" w:rsidP="0046581F">
      <w:pPr>
        <w:pStyle w:val="3"/>
        <w:rPr>
          <w:noProof/>
        </w:rPr>
      </w:pPr>
      <w:r>
        <w:rPr>
          <w:rFonts w:hint="eastAsia"/>
          <w:noProof/>
        </w:rPr>
        <w:t>关于格林斯潘之谜</w:t>
      </w:r>
    </w:p>
    <w:p w14:paraId="04FF7D6A" w14:textId="77777777" w:rsidR="0046581F" w:rsidRDefault="0046581F" w:rsidP="0046581F">
      <w:pPr>
        <w:rPr>
          <w:noProof/>
        </w:rPr>
      </w:pPr>
      <w:r>
        <w:rPr>
          <w:rFonts w:hint="eastAsia"/>
          <w:noProof/>
        </w:rPr>
        <w:t>1</w:t>
      </w:r>
      <w:r>
        <w:rPr>
          <w:noProof/>
        </w:rPr>
        <w:t>999</w:t>
      </w:r>
      <w:r>
        <w:rPr>
          <w:rFonts w:hint="eastAsia"/>
          <w:noProof/>
        </w:rPr>
        <w:t>年，联邦利率的增加伴随着长期利率一对一上升。（短端和长端一同上升）</w:t>
      </w:r>
    </w:p>
    <w:p w14:paraId="587AF504" w14:textId="77777777" w:rsidR="0046581F" w:rsidRDefault="0046581F" w:rsidP="0046581F">
      <w:pPr>
        <w:rPr>
          <w:noProof/>
        </w:rPr>
      </w:pPr>
      <w:r>
        <w:rPr>
          <w:rFonts w:hint="eastAsia"/>
          <w:noProof/>
        </w:rPr>
        <w:t>2</w:t>
      </w:r>
      <w:r>
        <w:rPr>
          <w:noProof/>
        </w:rPr>
        <w:t>004</w:t>
      </w:r>
      <w:r>
        <w:rPr>
          <w:rFonts w:hint="eastAsia"/>
          <w:noProof/>
        </w:rPr>
        <w:t>年</w:t>
      </w:r>
      <w:r>
        <w:rPr>
          <w:noProof/>
        </w:rPr>
        <w:t>6</w:t>
      </w:r>
      <w:r>
        <w:rPr>
          <w:rFonts w:hint="eastAsia"/>
          <w:noProof/>
        </w:rPr>
        <w:t>月至</w:t>
      </w:r>
      <w:r>
        <w:rPr>
          <w:rFonts w:hint="eastAsia"/>
          <w:noProof/>
        </w:rPr>
        <w:t>2</w:t>
      </w:r>
      <w:r>
        <w:rPr>
          <w:noProof/>
        </w:rPr>
        <w:t>006</w:t>
      </w:r>
      <w:r>
        <w:rPr>
          <w:rFonts w:hint="eastAsia"/>
          <w:noProof/>
        </w:rPr>
        <w:t>年</w:t>
      </w:r>
      <w:r>
        <w:rPr>
          <w:rFonts w:hint="eastAsia"/>
          <w:noProof/>
        </w:rPr>
        <w:t>6</w:t>
      </w:r>
      <w:r>
        <w:rPr>
          <w:rFonts w:hint="eastAsia"/>
          <w:noProof/>
        </w:rPr>
        <w:t>月，美联储将联邦利率从</w:t>
      </w:r>
      <w:r>
        <w:rPr>
          <w:rFonts w:hint="eastAsia"/>
          <w:noProof/>
        </w:rPr>
        <w:t>1</w:t>
      </w:r>
      <w:r>
        <w:rPr>
          <w:noProof/>
        </w:rPr>
        <w:t>.25%</w:t>
      </w:r>
      <w:r>
        <w:rPr>
          <w:rFonts w:hint="eastAsia"/>
          <w:noProof/>
        </w:rPr>
        <w:t>提升至</w:t>
      </w:r>
      <w:r>
        <w:rPr>
          <w:noProof/>
        </w:rPr>
        <w:t>5.25%</w:t>
      </w:r>
      <w:r>
        <w:rPr>
          <w:rFonts w:hint="eastAsia"/>
          <w:noProof/>
        </w:rPr>
        <w:t>。但美国</w:t>
      </w:r>
      <w:r>
        <w:rPr>
          <w:rFonts w:hint="eastAsia"/>
          <w:noProof/>
        </w:rPr>
        <w:t>1</w:t>
      </w:r>
      <w:r>
        <w:rPr>
          <w:noProof/>
        </w:rPr>
        <w:t>0</w:t>
      </w:r>
      <w:r>
        <w:rPr>
          <w:rFonts w:hint="eastAsia"/>
          <w:noProof/>
        </w:rPr>
        <w:t>年期国债的收益率在此期间确实下降的。（短端上升，但长端在下降）</w:t>
      </w:r>
    </w:p>
    <w:p w14:paraId="00168C6C" w14:textId="77777777" w:rsidR="0046581F" w:rsidRPr="00B561EE" w:rsidRDefault="0046581F" w:rsidP="0046581F">
      <w:pPr>
        <w:rPr>
          <w:noProof/>
        </w:rPr>
      </w:pPr>
      <w:r>
        <w:rPr>
          <w:rFonts w:hint="eastAsia"/>
          <w:noProof/>
        </w:rPr>
        <w:t>Bernanke</w:t>
      </w:r>
      <w:r>
        <w:rPr>
          <w:rFonts w:hint="eastAsia"/>
          <w:noProof/>
        </w:rPr>
        <w:t>（</w:t>
      </w:r>
      <w:r>
        <w:rPr>
          <w:rFonts w:hint="eastAsia"/>
          <w:noProof/>
        </w:rPr>
        <w:t>2</w:t>
      </w:r>
      <w:r>
        <w:rPr>
          <w:noProof/>
        </w:rPr>
        <w:t>013</w:t>
      </w:r>
      <w:r>
        <w:rPr>
          <w:rFonts w:hint="eastAsia"/>
          <w:noProof/>
        </w:rPr>
        <w:t>），引用了</w:t>
      </w:r>
      <w:r>
        <w:rPr>
          <w:rFonts w:hint="eastAsia"/>
          <w:noProof/>
        </w:rPr>
        <w:t>Kim</w:t>
      </w:r>
      <w:r>
        <w:rPr>
          <w:rFonts w:hint="eastAsia"/>
          <w:noProof/>
        </w:rPr>
        <w:t>和</w:t>
      </w:r>
      <w:r>
        <w:rPr>
          <w:rFonts w:hint="eastAsia"/>
          <w:noProof/>
        </w:rPr>
        <w:t>Wright</w:t>
      </w:r>
      <w:r>
        <w:rPr>
          <w:rFonts w:hint="eastAsia"/>
          <w:noProof/>
        </w:rPr>
        <w:t>（</w:t>
      </w:r>
      <w:r>
        <w:rPr>
          <w:rFonts w:hint="eastAsia"/>
          <w:noProof/>
        </w:rPr>
        <w:t>2</w:t>
      </w:r>
      <w:r>
        <w:rPr>
          <w:noProof/>
        </w:rPr>
        <w:t>005</w:t>
      </w:r>
      <w:r>
        <w:rPr>
          <w:rFonts w:hint="eastAsia"/>
          <w:noProof/>
        </w:rPr>
        <w:t>）年的研究（提出了三因子无套利仿射模型，研究期限结构中长短端变化不一致的原因，发现原因为期限溢酬的影响），认为美国十年期国债收益率下降的主要原因为</w:t>
      </w:r>
      <w:r>
        <w:rPr>
          <w:rFonts w:hint="eastAsia"/>
          <w:noProof/>
        </w:rPr>
        <w:t>2</w:t>
      </w:r>
      <w:r>
        <w:rPr>
          <w:noProof/>
        </w:rPr>
        <w:t>010</w:t>
      </w:r>
      <w:r>
        <w:rPr>
          <w:rFonts w:hint="eastAsia"/>
          <w:noProof/>
        </w:rPr>
        <w:t>以来期限溢酬的急剧下降。</w:t>
      </w:r>
    </w:p>
    <w:p w14:paraId="1D4D5523" w14:textId="77777777" w:rsidR="0046581F" w:rsidRPr="0046581F" w:rsidRDefault="0046581F" w:rsidP="0046581F">
      <w:pPr>
        <w:rPr>
          <w:rFonts w:hint="eastAsia"/>
        </w:rPr>
      </w:pPr>
    </w:p>
    <w:p w14:paraId="37205569" w14:textId="76850861" w:rsidR="00DC2159" w:rsidRPr="00DC2159" w:rsidRDefault="00DC2159" w:rsidP="00DC2159">
      <w:r>
        <w:rPr>
          <w:rFonts w:hint="eastAsia"/>
          <w:noProof/>
        </w:rPr>
        <w:t>无风险长期利率扣除预期值之后的部分，其反映的是与利率风险相关的风险溢酬，其与利率风险的市场价格有关。理解期限溢酬可以帮助理解利率期限结构的形成和变化规律。</w:t>
      </w:r>
      <w:r>
        <w:rPr>
          <w:rFonts w:hint="eastAsia"/>
        </w:rPr>
        <w:t>纯预期理论的三个版本，对应着三种计算</w:t>
      </w:r>
      <w:proofErr w:type="gramStart"/>
      <w:r>
        <w:rPr>
          <w:rFonts w:hint="eastAsia"/>
        </w:rPr>
        <w:t>期限溢酬的</w:t>
      </w:r>
      <w:proofErr w:type="gramEnd"/>
      <w:r>
        <w:rPr>
          <w:rFonts w:hint="eastAsia"/>
        </w:rPr>
        <w:t>方法</w:t>
      </w:r>
      <w:r w:rsidR="002B0E0C">
        <w:rPr>
          <w:rFonts w:hint="eastAsia"/>
        </w:rPr>
        <w:t>：</w:t>
      </w:r>
    </w:p>
    <w:p w14:paraId="244838ED" w14:textId="08F0F27F" w:rsidR="00DC2159" w:rsidRDefault="002B0E0C" w:rsidP="002B0E0C">
      <w:pPr>
        <w:jc w:val="center"/>
      </w:pPr>
      <w:r w:rsidRPr="002B0E0C">
        <w:rPr>
          <w:noProof/>
        </w:rPr>
        <w:drawing>
          <wp:inline distT="0" distB="0" distL="0" distR="0" wp14:anchorId="1E93B87F" wp14:editId="154343E8">
            <wp:extent cx="5394658" cy="2985715"/>
            <wp:effectExtent l="0" t="0" r="0" b="5715"/>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1"/>
                    <a:stretch>
                      <a:fillRect/>
                    </a:stretch>
                  </pic:blipFill>
                  <pic:spPr>
                    <a:xfrm>
                      <a:off x="0" y="0"/>
                      <a:ext cx="5410825" cy="2994663"/>
                    </a:xfrm>
                    <a:prstGeom prst="rect">
                      <a:avLst/>
                    </a:prstGeom>
                  </pic:spPr>
                </pic:pic>
              </a:graphicData>
            </a:graphic>
          </wp:inline>
        </w:drawing>
      </w:r>
    </w:p>
    <w:p w14:paraId="42306948" w14:textId="31FB86EF" w:rsidR="00795BB6" w:rsidRDefault="00B930AE" w:rsidP="00B930AE">
      <w:pPr>
        <w:jc w:val="center"/>
      </w:pPr>
      <w:r w:rsidRPr="00B930AE">
        <w:rPr>
          <w:noProof/>
        </w:rPr>
        <w:lastRenderedPageBreak/>
        <w:drawing>
          <wp:inline distT="0" distB="0" distL="0" distR="0" wp14:anchorId="7CA6F4B7" wp14:editId="0909AEBF">
            <wp:extent cx="5585891" cy="2568272"/>
            <wp:effectExtent l="0" t="0" r="0" b="381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12"/>
                    <a:stretch>
                      <a:fillRect/>
                    </a:stretch>
                  </pic:blipFill>
                  <pic:spPr>
                    <a:xfrm>
                      <a:off x="0" y="0"/>
                      <a:ext cx="5596091" cy="2572962"/>
                    </a:xfrm>
                    <a:prstGeom prst="rect">
                      <a:avLst/>
                    </a:prstGeom>
                  </pic:spPr>
                </pic:pic>
              </a:graphicData>
            </a:graphic>
          </wp:inline>
        </w:drawing>
      </w:r>
    </w:p>
    <w:p w14:paraId="000FE0FF" w14:textId="0DFDBD8E" w:rsidR="00795BB6" w:rsidRDefault="00B930AE" w:rsidP="00B930AE">
      <w:pPr>
        <w:jc w:val="center"/>
      </w:pPr>
      <w:r w:rsidRPr="00B930AE">
        <w:rPr>
          <w:noProof/>
        </w:rPr>
        <w:drawing>
          <wp:inline distT="0" distB="0" distL="0" distR="0" wp14:anchorId="5A5DA4F6" wp14:editId="54F1D993">
            <wp:extent cx="5238529" cy="3343822"/>
            <wp:effectExtent l="0" t="0" r="635" b="9525"/>
            <wp:docPr id="5"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 信件&#10;&#10;描述已自动生成"/>
                    <pic:cNvPicPr/>
                  </pic:nvPicPr>
                  <pic:blipFill>
                    <a:blip r:embed="rId13"/>
                    <a:stretch>
                      <a:fillRect/>
                    </a:stretch>
                  </pic:blipFill>
                  <pic:spPr>
                    <a:xfrm>
                      <a:off x="0" y="0"/>
                      <a:ext cx="5247791" cy="3349734"/>
                    </a:xfrm>
                    <a:prstGeom prst="rect">
                      <a:avLst/>
                    </a:prstGeom>
                  </pic:spPr>
                </pic:pic>
              </a:graphicData>
            </a:graphic>
          </wp:inline>
        </w:drawing>
      </w:r>
    </w:p>
    <w:p w14:paraId="6F3FF66C" w14:textId="77777777" w:rsidR="00795BB6" w:rsidRDefault="00795BB6" w:rsidP="003F5C24"/>
    <w:p w14:paraId="505BEB01" w14:textId="5DAD4560" w:rsidR="00605974" w:rsidRDefault="00BD06BF" w:rsidP="00E96A82">
      <w:pPr>
        <w:pStyle w:val="3"/>
      </w:pPr>
      <w:r>
        <w:rPr>
          <w:rFonts w:hint="eastAsia"/>
        </w:rPr>
        <w:t>利率期限结构的拟合</w:t>
      </w:r>
    </w:p>
    <w:p w14:paraId="0A304DCB" w14:textId="1A1CB21D" w:rsidR="00BD06BF" w:rsidRDefault="00E96A82" w:rsidP="003F5C24">
      <w:r>
        <w:rPr>
          <w:rFonts w:hint="eastAsia"/>
        </w:rPr>
        <w:t>市场曲线</w:t>
      </w:r>
      <w:r w:rsidR="007219E9">
        <w:rPr>
          <w:rFonts w:hint="eastAsia"/>
        </w:rPr>
        <w:t>（可直接观察）</w:t>
      </w:r>
      <w:r>
        <w:rPr>
          <w:rFonts w:hint="eastAsia"/>
        </w:rPr>
        <w:t>：到期收益率（</w:t>
      </w:r>
      <w:r>
        <w:rPr>
          <w:rFonts w:hint="eastAsia"/>
        </w:rPr>
        <w:t>YTM</w:t>
      </w:r>
      <w:r>
        <w:rPr>
          <w:rFonts w:hint="eastAsia"/>
        </w:rPr>
        <w:t>）</w:t>
      </w:r>
      <w:r w:rsidR="00E91B93">
        <w:rPr>
          <w:rFonts w:hint="eastAsia"/>
        </w:rPr>
        <w:t>（价格与</w:t>
      </w:r>
      <w:r w:rsidR="00E91B93">
        <w:rPr>
          <w:rFonts w:hint="eastAsia"/>
        </w:rPr>
        <w:t>YTM</w:t>
      </w:r>
      <w:r w:rsidR="00E91B93">
        <w:rPr>
          <w:rFonts w:hint="eastAsia"/>
        </w:rPr>
        <w:t>一一对应）</w:t>
      </w:r>
      <w:r>
        <w:rPr>
          <w:rFonts w:hint="eastAsia"/>
        </w:rPr>
        <w:t>和互换利率曲线</w:t>
      </w:r>
    </w:p>
    <w:p w14:paraId="40FDE5B0" w14:textId="4D2DF83F" w:rsidR="00B47405" w:rsidRDefault="00E96A82" w:rsidP="003F5C24">
      <w:r>
        <w:rPr>
          <w:rFonts w:hint="eastAsia"/>
        </w:rPr>
        <w:t>隐含曲线：</w:t>
      </w:r>
      <w:r w:rsidR="00C6709E">
        <w:rPr>
          <w:rFonts w:hint="eastAsia"/>
        </w:rPr>
        <w:t>即期利率</w:t>
      </w:r>
      <w:r w:rsidR="002E1B6A">
        <w:rPr>
          <w:rFonts w:hint="eastAsia"/>
        </w:rPr>
        <w:t>（</w:t>
      </w:r>
      <w:r w:rsidR="0025574A">
        <w:rPr>
          <w:rFonts w:hint="eastAsia"/>
        </w:rPr>
        <w:t>重要，</w:t>
      </w:r>
      <w:r w:rsidR="002E1B6A">
        <w:rPr>
          <w:rFonts w:hint="eastAsia"/>
        </w:rPr>
        <w:t>用于定价和</w:t>
      </w:r>
      <w:r w:rsidR="00C63D6B">
        <w:rPr>
          <w:rFonts w:hint="eastAsia"/>
        </w:rPr>
        <w:t>贴现</w:t>
      </w:r>
      <w:r w:rsidR="0025574A">
        <w:rPr>
          <w:rFonts w:hint="eastAsia"/>
        </w:rPr>
        <w:t>，只能观察到少数零息债</w:t>
      </w:r>
      <w:r w:rsidR="00BD3A22">
        <w:rPr>
          <w:rFonts w:hint="eastAsia"/>
        </w:rPr>
        <w:t>（国债，一年以下，无一年以上）</w:t>
      </w:r>
      <w:r w:rsidR="0025574A">
        <w:rPr>
          <w:rFonts w:hint="eastAsia"/>
        </w:rPr>
        <w:t>，其</w:t>
      </w:r>
      <w:r w:rsidR="0025574A">
        <w:rPr>
          <w:rFonts w:hint="eastAsia"/>
        </w:rPr>
        <w:t>YTM</w:t>
      </w:r>
      <w:r w:rsidR="0025574A">
        <w:rPr>
          <w:rFonts w:hint="eastAsia"/>
        </w:rPr>
        <w:t>为即期利率</w:t>
      </w:r>
      <w:r w:rsidR="002E1B6A">
        <w:rPr>
          <w:rFonts w:hint="eastAsia"/>
        </w:rPr>
        <w:t>）</w:t>
      </w:r>
      <w:r w:rsidR="00C6709E">
        <w:rPr>
          <w:rFonts w:hint="eastAsia"/>
        </w:rPr>
        <w:t>、平价到期收益率、远期利率和瞬时远期利率曲线</w:t>
      </w:r>
    </w:p>
    <w:p w14:paraId="6BCA04FD" w14:textId="61D83D7A" w:rsidR="0043255B" w:rsidRDefault="0043255B" w:rsidP="003F5C24"/>
    <w:p w14:paraId="3FBB519A" w14:textId="6A24F4E6" w:rsidR="00E809DF" w:rsidRDefault="00E809DF" w:rsidP="00E809DF">
      <w:pPr>
        <w:pStyle w:val="4"/>
      </w:pPr>
      <w:r>
        <w:rPr>
          <w:rFonts w:hint="eastAsia"/>
        </w:rPr>
        <w:t>关于直接法与间接法</w:t>
      </w:r>
    </w:p>
    <w:p w14:paraId="56C2EE0F" w14:textId="04C5D81D" w:rsidR="00BD06BF" w:rsidRDefault="001A4DB0" w:rsidP="003F5C24">
      <w:r>
        <w:rPr>
          <w:rFonts w:hint="eastAsia"/>
        </w:rPr>
        <w:t>拟合期限结构的方法可分为两种：</w:t>
      </w:r>
      <w:r w:rsidR="00DE421D">
        <w:rPr>
          <w:rFonts w:hint="eastAsia"/>
        </w:rPr>
        <w:t>直接法</w:t>
      </w:r>
      <w:r>
        <w:rPr>
          <w:rFonts w:hint="eastAsia"/>
        </w:rPr>
        <w:t>与间接法。直接法使用对</w:t>
      </w:r>
      <w:r w:rsidR="00DE421D">
        <w:rPr>
          <w:rFonts w:hint="eastAsia"/>
        </w:rPr>
        <w:t>散点插值</w:t>
      </w:r>
      <w:r>
        <w:rPr>
          <w:rFonts w:hint="eastAsia"/>
        </w:rPr>
        <w:t>的方法（</w:t>
      </w:r>
      <w:r w:rsidR="00D87CC6">
        <w:rPr>
          <w:rFonts w:hint="eastAsia"/>
        </w:rPr>
        <w:t>将散点连接起来</w:t>
      </w:r>
      <w:r w:rsidR="00F44D85">
        <w:rPr>
          <w:rFonts w:hint="eastAsia"/>
        </w:rPr>
        <w:t>，一定过散点</w:t>
      </w:r>
      <w:r w:rsidR="00D87CC6">
        <w:rPr>
          <w:rFonts w:hint="eastAsia"/>
        </w:rPr>
        <w:t>）</w:t>
      </w:r>
      <w:r>
        <w:rPr>
          <w:rFonts w:hint="eastAsia"/>
        </w:rPr>
        <w:t>。而</w:t>
      </w:r>
      <w:r w:rsidR="00DE421D">
        <w:rPr>
          <w:rFonts w:hint="eastAsia"/>
        </w:rPr>
        <w:t>间接法</w:t>
      </w:r>
      <w:r>
        <w:rPr>
          <w:rFonts w:hint="eastAsia"/>
        </w:rPr>
        <w:t>，为对散点进行</w:t>
      </w:r>
      <w:r w:rsidR="00DE421D">
        <w:rPr>
          <w:rFonts w:hint="eastAsia"/>
        </w:rPr>
        <w:t>拟合</w:t>
      </w:r>
      <w:r w:rsidR="00A1701B">
        <w:rPr>
          <w:rFonts w:hint="eastAsia"/>
        </w:rPr>
        <w:t>法（不一定过散点，但要求理论价格与市场价格相接近）</w:t>
      </w:r>
      <w:r>
        <w:rPr>
          <w:rFonts w:hint="eastAsia"/>
        </w:rPr>
        <w:t>。要求拟合利率期限结构具有准确性、平滑性、稳定性和灵活性。</w:t>
      </w:r>
      <w:r w:rsidR="00B804BD">
        <w:rPr>
          <w:rFonts w:hint="eastAsia"/>
        </w:rPr>
        <w:t>在插值法中，</w:t>
      </w:r>
      <w:r w:rsidR="00177AFB">
        <w:rPr>
          <w:rFonts w:hint="eastAsia"/>
        </w:rPr>
        <w:t>由于要求利率曲线过散点，</w:t>
      </w:r>
      <w:r w:rsidR="00B804BD">
        <w:rPr>
          <w:rFonts w:hint="eastAsia"/>
        </w:rPr>
        <w:t>对利率本身</w:t>
      </w:r>
      <w:r w:rsidR="00177AFB">
        <w:rPr>
          <w:rFonts w:hint="eastAsia"/>
        </w:rPr>
        <w:t>作为自变量，</w:t>
      </w:r>
      <w:r w:rsidR="00B804BD">
        <w:rPr>
          <w:rFonts w:hint="eastAsia"/>
        </w:rPr>
        <w:t>进行直接插值</w:t>
      </w:r>
      <w:r w:rsidR="00177AFB">
        <w:rPr>
          <w:rFonts w:hint="eastAsia"/>
        </w:rPr>
        <w:t>（建模）</w:t>
      </w:r>
      <w:r w:rsidR="00B06E54">
        <w:rPr>
          <w:rFonts w:hint="eastAsia"/>
        </w:rPr>
        <w:t>。</w:t>
      </w:r>
      <w:r w:rsidR="00B804BD">
        <w:rPr>
          <w:rFonts w:hint="eastAsia"/>
        </w:rPr>
        <w:t>而对于拟合法</w:t>
      </w:r>
      <w:r w:rsidR="00B06E54">
        <w:rPr>
          <w:rFonts w:hint="eastAsia"/>
        </w:rPr>
        <w:t>，要求是与市场价格的定价误差最小</w:t>
      </w:r>
      <w:r w:rsidR="00B804BD">
        <w:rPr>
          <w:rFonts w:hint="eastAsia"/>
        </w:rPr>
        <w:t>，则是对即期利率对应的零息债券</w:t>
      </w:r>
      <w:r w:rsidR="00B06E54">
        <w:rPr>
          <w:rFonts w:hint="eastAsia"/>
        </w:rPr>
        <w:t>价格进行建模</w:t>
      </w:r>
      <w:r w:rsidR="00B804BD">
        <w:rPr>
          <w:rFonts w:hint="eastAsia"/>
        </w:rPr>
        <w:t>。</w:t>
      </w:r>
    </w:p>
    <w:p w14:paraId="51E07194" w14:textId="2A721E59" w:rsidR="0043255B" w:rsidRDefault="0043255B" w:rsidP="003F5C24"/>
    <w:p w14:paraId="3A7FCF91" w14:textId="199F97E0" w:rsidR="00DE421D" w:rsidRPr="00B47405" w:rsidRDefault="0043255B" w:rsidP="00307550">
      <w:pPr>
        <w:pStyle w:val="4"/>
      </w:pPr>
      <w:r>
        <w:rPr>
          <w:rFonts w:hint="eastAsia"/>
        </w:rPr>
        <w:t>直接法：</w:t>
      </w:r>
      <w:r w:rsidR="00766BEB">
        <w:rPr>
          <w:rFonts w:hint="eastAsia"/>
        </w:rPr>
        <w:t>样条</w:t>
      </w:r>
      <w:r>
        <w:rPr>
          <w:rFonts w:hint="eastAsia"/>
        </w:rPr>
        <w:t>插值</w:t>
      </w:r>
      <w:r w:rsidR="00766BEB">
        <w:rPr>
          <w:rFonts w:hint="eastAsia"/>
        </w:rPr>
        <w:t>法</w:t>
      </w:r>
    </w:p>
    <w:p w14:paraId="55CDB065" w14:textId="65BD223E" w:rsidR="009016B6" w:rsidRDefault="001A4DB0" w:rsidP="00AD7CD4">
      <w:r w:rsidRPr="00A3198D">
        <w:rPr>
          <w:rFonts w:hint="eastAsia"/>
          <w:b/>
          <w:bCs/>
        </w:rPr>
        <w:t>自助法（</w:t>
      </w:r>
      <w:r w:rsidRPr="00A3198D">
        <w:rPr>
          <w:b/>
          <w:bCs/>
        </w:rPr>
        <w:t>Bootstrapping</w:t>
      </w:r>
      <w:r w:rsidRPr="00A3198D">
        <w:rPr>
          <w:rFonts w:hint="eastAsia"/>
          <w:b/>
          <w:bCs/>
        </w:rPr>
        <w:t>）</w:t>
      </w:r>
      <w:r w:rsidR="00A3198D">
        <w:rPr>
          <w:rFonts w:hint="eastAsia"/>
        </w:rPr>
        <w:t>：</w:t>
      </w:r>
      <w:r w:rsidR="002513E4">
        <w:rPr>
          <w:rFonts w:hint="eastAsia"/>
        </w:rPr>
        <w:t>除了市场上少部分能直接观察到的即期利率之外，还可以</w:t>
      </w:r>
      <w:r w:rsidR="008F2751">
        <w:rPr>
          <w:rFonts w:hint="eastAsia"/>
        </w:rPr>
        <w:t>采用息票剥离法，</w:t>
      </w:r>
      <w:r w:rsidR="00AD7CD4">
        <w:rPr>
          <w:rFonts w:hint="eastAsia"/>
        </w:rPr>
        <w:t>利用债券市场的数据估计出一些期限的即期利率，从而得到利率期限结构上的一些离散的点</w:t>
      </w:r>
      <w:r w:rsidR="002513E4">
        <w:rPr>
          <w:rFonts w:hint="eastAsia"/>
        </w:rPr>
        <w:t>（即求解</w:t>
      </w:r>
      <w:r w:rsidR="002513E4">
        <w:rPr>
          <w:rFonts w:hint="eastAsia"/>
        </w:rPr>
        <w:t>DCF</w:t>
      </w:r>
      <w:r w:rsidR="002513E4">
        <w:rPr>
          <w:rFonts w:hint="eastAsia"/>
        </w:rPr>
        <w:t>债券定价公式）</w:t>
      </w:r>
      <w:r w:rsidR="005165A4">
        <w:rPr>
          <w:rFonts w:hint="eastAsia"/>
        </w:rPr>
        <w:t>，</w:t>
      </w:r>
      <w:r w:rsidR="0060367F">
        <w:rPr>
          <w:rFonts w:hint="eastAsia"/>
        </w:rPr>
        <w:t>采用插值的方法</w:t>
      </w:r>
      <w:r w:rsidR="00E44DAF">
        <w:rPr>
          <w:rFonts w:hint="eastAsia"/>
        </w:rPr>
        <w:t>将这些点连接起来</w:t>
      </w:r>
      <w:r w:rsidR="005165A4">
        <w:rPr>
          <w:rFonts w:hint="eastAsia"/>
        </w:rPr>
        <w:t>。</w:t>
      </w:r>
      <w:r w:rsidR="009016B6">
        <w:rPr>
          <w:rFonts w:hint="eastAsia"/>
        </w:rPr>
        <w:t>在美国，由于金融市场发达，利率产品多，因此散点较为密集，采用</w:t>
      </w:r>
      <w:r w:rsidR="00E44DAF" w:rsidRPr="0019494D">
        <w:rPr>
          <w:rFonts w:hint="eastAsia"/>
          <w:b/>
          <w:bCs/>
        </w:rPr>
        <w:t>线性插值</w:t>
      </w:r>
      <w:r w:rsidR="007D428E">
        <w:rPr>
          <w:rFonts w:hint="eastAsia"/>
        </w:rPr>
        <w:t>（将散点两两连接）</w:t>
      </w:r>
      <w:r w:rsidR="009016B6">
        <w:rPr>
          <w:rFonts w:hint="eastAsia"/>
        </w:rPr>
        <w:t>就能获得较好的效果。在中国市场中利率产品较少，如使用线性插值无法获得较为准确的平滑的利率曲线，需要采用非线性插值的方法。</w:t>
      </w:r>
    </w:p>
    <w:p w14:paraId="24FAB0E4" w14:textId="77777777" w:rsidR="009016B6" w:rsidRDefault="009016B6" w:rsidP="00AD7CD4"/>
    <w:p w14:paraId="3CF8555B" w14:textId="1B3B0393" w:rsidR="00AD7CD4" w:rsidRDefault="00E44DAF" w:rsidP="00AD7CD4">
      <w:r w:rsidRPr="00A3198D">
        <w:rPr>
          <w:rFonts w:hint="eastAsia"/>
          <w:b/>
          <w:bCs/>
        </w:rPr>
        <w:t>分段三次多项式插值</w:t>
      </w:r>
      <w:r w:rsidR="00017C96">
        <w:rPr>
          <w:rFonts w:hint="eastAsia"/>
        </w:rPr>
        <w:t>：</w:t>
      </w:r>
      <w:r w:rsidR="00427C88">
        <w:rPr>
          <w:rFonts w:hint="eastAsia"/>
        </w:rPr>
        <w:t>假设利率为期限的三次方函数，并将利率曲线分为多段</w:t>
      </w:r>
      <w:r w:rsidR="00CE1834">
        <w:rPr>
          <w:rFonts w:hint="eastAsia"/>
        </w:rPr>
        <w:t>，由于是三次，每段方程都有</w:t>
      </w:r>
      <w:r w:rsidR="007D1EE7">
        <w:rPr>
          <w:rFonts w:hint="eastAsia"/>
        </w:rPr>
        <w:t>四个未知数，即每段曲线上都需要找到四个散点（如</w:t>
      </w:r>
      <w:r w:rsidR="007D1EE7">
        <w:rPr>
          <w:rFonts w:hint="eastAsia"/>
        </w:rPr>
        <w:t>0</w:t>
      </w:r>
      <w:r w:rsidR="007D1EE7">
        <w:t>-2</w:t>
      </w:r>
      <w:r w:rsidR="007D1EE7">
        <w:rPr>
          <w:rFonts w:hint="eastAsia"/>
        </w:rPr>
        <w:t>年利率曲线，选取</w:t>
      </w:r>
      <w:r w:rsidR="007D1EE7">
        <w:rPr>
          <w:rFonts w:hint="eastAsia"/>
        </w:rPr>
        <w:t>0</w:t>
      </w:r>
      <w:r w:rsidR="007D1EE7">
        <w:t>.5</w:t>
      </w:r>
      <w:r w:rsidR="007D1EE7">
        <w:rPr>
          <w:rFonts w:hint="eastAsia"/>
        </w:rPr>
        <w:t>、</w:t>
      </w:r>
      <w:r w:rsidR="007D1EE7">
        <w:rPr>
          <w:rFonts w:hint="eastAsia"/>
        </w:rPr>
        <w:t>1</w:t>
      </w:r>
      <w:r w:rsidR="007D1EE7">
        <w:rPr>
          <w:rFonts w:hint="eastAsia"/>
        </w:rPr>
        <w:t>、</w:t>
      </w:r>
      <w:r w:rsidR="007D1EE7">
        <w:rPr>
          <w:rFonts w:hint="eastAsia"/>
        </w:rPr>
        <w:t>1</w:t>
      </w:r>
      <w:r w:rsidR="007D1EE7">
        <w:t>.5</w:t>
      </w:r>
      <w:r w:rsidR="007D1EE7">
        <w:rPr>
          <w:rFonts w:hint="eastAsia"/>
        </w:rPr>
        <w:t>、</w:t>
      </w:r>
      <w:r w:rsidR="007D1EE7">
        <w:rPr>
          <w:rFonts w:hint="eastAsia"/>
        </w:rPr>
        <w:t>2</w:t>
      </w:r>
      <w:r w:rsidR="007D1EE7">
        <w:rPr>
          <w:rFonts w:hint="eastAsia"/>
        </w:rPr>
        <w:t>年四个散点）进而可以求解方程。</w:t>
      </w:r>
      <w:r w:rsidR="00832D70">
        <w:rPr>
          <w:rFonts w:hint="eastAsia"/>
        </w:rPr>
        <w:t>与线性插值相比，高次多项式插值可以获得更为光滑的曲线，但并非次数越高越好（</w:t>
      </w:r>
      <w:r w:rsidR="00832D70">
        <w:rPr>
          <w:rFonts w:hint="eastAsia"/>
        </w:rPr>
        <w:t>Runge</w:t>
      </w:r>
      <w:r w:rsidR="00832D70">
        <w:rPr>
          <w:rFonts w:hint="eastAsia"/>
        </w:rPr>
        <w:t>现象，</w:t>
      </w:r>
      <w:r w:rsidR="00F404DC">
        <w:rPr>
          <w:rFonts w:hint="eastAsia"/>
        </w:rPr>
        <w:t>高次多项式曲线波动较大，</w:t>
      </w:r>
      <w:r w:rsidR="00832D70">
        <w:rPr>
          <w:rFonts w:hint="eastAsia"/>
        </w:rPr>
        <w:t>收敛性可能存在问题）</w:t>
      </w:r>
      <w:r w:rsidR="00737AC3">
        <w:rPr>
          <w:rFonts w:hint="eastAsia"/>
        </w:rPr>
        <w:t>，一般三次可以保证函数连续和二阶可导（远期利率为即期利率的一阶导）。</w:t>
      </w:r>
    </w:p>
    <w:p w14:paraId="1485DC62" w14:textId="2BC4818C" w:rsidR="00DB683C" w:rsidRDefault="00D971DA" w:rsidP="00DB683C">
      <w:pPr>
        <w:jc w:val="center"/>
      </w:pPr>
      <w:r w:rsidRPr="00D971DA">
        <w:rPr>
          <w:noProof/>
        </w:rPr>
        <w:drawing>
          <wp:inline distT="0" distB="0" distL="0" distR="0" wp14:anchorId="1803A390" wp14:editId="08918913">
            <wp:extent cx="3356348" cy="1884459"/>
            <wp:effectExtent l="0" t="0" r="0" b="190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4"/>
                    <a:stretch>
                      <a:fillRect/>
                    </a:stretch>
                  </pic:blipFill>
                  <pic:spPr>
                    <a:xfrm>
                      <a:off x="0" y="0"/>
                      <a:ext cx="3365523" cy="1889610"/>
                    </a:xfrm>
                    <a:prstGeom prst="rect">
                      <a:avLst/>
                    </a:prstGeom>
                  </pic:spPr>
                </pic:pic>
              </a:graphicData>
            </a:graphic>
          </wp:inline>
        </w:drawing>
      </w:r>
    </w:p>
    <w:p w14:paraId="52430BDB" w14:textId="16FD7975" w:rsidR="00DB683C" w:rsidRDefault="0077274C" w:rsidP="00DB683C">
      <w:r w:rsidRPr="00DB683C">
        <w:rPr>
          <w:rFonts w:hint="eastAsia"/>
          <w:b/>
          <w:bCs/>
        </w:rPr>
        <w:t>三次</w:t>
      </w:r>
      <w:r w:rsidRPr="00DB683C">
        <w:rPr>
          <w:rFonts w:hint="eastAsia"/>
          <w:b/>
          <w:bCs/>
        </w:rPr>
        <w:t>Hermite</w:t>
      </w:r>
      <w:r w:rsidRPr="00DB683C">
        <w:rPr>
          <w:rFonts w:hint="eastAsia"/>
          <w:b/>
          <w:bCs/>
        </w:rPr>
        <w:t>样条插值</w:t>
      </w:r>
      <w:r w:rsidR="00E835D3">
        <w:rPr>
          <w:rFonts w:hint="eastAsia"/>
          <w:b/>
          <w:bCs/>
        </w:rPr>
        <w:t>（</w:t>
      </w:r>
      <w:r w:rsidR="00E835D3">
        <w:rPr>
          <w:rFonts w:hint="eastAsia"/>
          <w:b/>
          <w:bCs/>
        </w:rPr>
        <w:t>Cubic</w:t>
      </w:r>
      <w:r w:rsidR="00E835D3">
        <w:rPr>
          <w:b/>
          <w:bCs/>
        </w:rPr>
        <w:t xml:space="preserve"> </w:t>
      </w:r>
      <w:r w:rsidR="00E835D3">
        <w:rPr>
          <w:rFonts w:hint="eastAsia"/>
          <w:b/>
          <w:bCs/>
        </w:rPr>
        <w:t>Hermite</w:t>
      </w:r>
      <w:r w:rsidR="00E835D3">
        <w:rPr>
          <w:b/>
          <w:bCs/>
        </w:rPr>
        <w:t xml:space="preserve"> </w:t>
      </w:r>
      <w:r w:rsidR="00E835D3">
        <w:rPr>
          <w:rFonts w:hint="eastAsia"/>
          <w:b/>
          <w:bCs/>
        </w:rPr>
        <w:t>spline</w:t>
      </w:r>
      <w:r w:rsidR="00E835D3">
        <w:rPr>
          <w:rFonts w:hint="eastAsia"/>
          <w:b/>
          <w:bCs/>
        </w:rPr>
        <w:t>）</w:t>
      </w:r>
      <w:r w:rsidR="00DB683C">
        <w:rPr>
          <w:rFonts w:hint="eastAsia"/>
        </w:rPr>
        <w:t>：样条法（</w:t>
      </w:r>
      <w:r w:rsidR="00DB683C">
        <w:rPr>
          <w:rFonts w:hint="eastAsia"/>
        </w:rPr>
        <w:t>spline</w:t>
      </w:r>
      <w:r w:rsidR="00DB683C">
        <w:rPr>
          <w:rFonts w:hint="eastAsia"/>
        </w:rPr>
        <w:t>）为使用样条函数，保证分段内光滑、各段连接处也光滑。而三次</w:t>
      </w:r>
      <w:r w:rsidR="00DB683C">
        <w:rPr>
          <w:rFonts w:hint="eastAsia"/>
        </w:rPr>
        <w:t>Hermite</w:t>
      </w:r>
      <w:r w:rsidR="00DB683C">
        <w:rPr>
          <w:rFonts w:hint="eastAsia"/>
        </w:rPr>
        <w:t>样条插值，在多项式插值的基础上，不仅保证的节点值相等</w:t>
      </w:r>
      <w:r w:rsidR="00C839D5">
        <w:rPr>
          <w:rFonts w:hint="eastAsia"/>
        </w:rPr>
        <w:t>（过散点）</w:t>
      </w:r>
      <w:r w:rsidR="00DB683C">
        <w:rPr>
          <w:rFonts w:hint="eastAsia"/>
        </w:rPr>
        <w:t>，更要求节点的导数（中</w:t>
      </w:r>
      <w:proofErr w:type="gramStart"/>
      <w:r w:rsidR="00DB683C">
        <w:rPr>
          <w:rFonts w:hint="eastAsia"/>
        </w:rPr>
        <w:t>债登要求</w:t>
      </w:r>
      <w:proofErr w:type="gramEnd"/>
      <w:r w:rsidR="00DB683C">
        <w:rPr>
          <w:rFonts w:hint="eastAsia"/>
        </w:rPr>
        <w:t>一阶导数相等）值相等。</w:t>
      </w:r>
      <w:r w:rsidR="00C839D5">
        <w:rPr>
          <w:rFonts w:hint="eastAsia"/>
        </w:rPr>
        <w:t>n+</w:t>
      </w:r>
      <w:r w:rsidR="00C839D5">
        <w:t>1</w:t>
      </w:r>
      <w:r w:rsidR="00C839D5">
        <w:rPr>
          <w:rFonts w:hint="eastAsia"/>
        </w:rPr>
        <w:t>个节点，对应</w:t>
      </w:r>
      <w:r w:rsidR="00C839D5">
        <w:t>2</w:t>
      </w:r>
      <w:r w:rsidR="00C839D5">
        <w:rPr>
          <w:rFonts w:hint="eastAsia"/>
        </w:rPr>
        <w:t>n+</w:t>
      </w:r>
      <w:r w:rsidR="00C839D5">
        <w:t>2</w:t>
      </w:r>
      <w:r w:rsidR="00C839D5">
        <w:rPr>
          <w:rFonts w:hint="eastAsia"/>
        </w:rPr>
        <w:t>个条件（方程），可以解得</w:t>
      </w:r>
      <w:r w:rsidR="00C839D5">
        <w:t>2n+2</w:t>
      </w:r>
      <w:r w:rsidR="00C839D5">
        <w:rPr>
          <w:rFonts w:hint="eastAsia"/>
        </w:rPr>
        <w:t>个参数，对应</w:t>
      </w:r>
      <w:r w:rsidR="00C839D5">
        <w:rPr>
          <w:rFonts w:hint="eastAsia"/>
        </w:rPr>
        <w:t>2</w:t>
      </w:r>
      <w:r w:rsidR="00C839D5">
        <w:t>n+1</w:t>
      </w:r>
      <w:r w:rsidR="00C839D5">
        <w:rPr>
          <w:rFonts w:hint="eastAsia"/>
        </w:rPr>
        <w:t>次多项式（如</w:t>
      </w:r>
      <w:r w:rsidR="00C839D5">
        <w:rPr>
          <w:rFonts w:hint="eastAsia"/>
        </w:rPr>
        <w:t>3</w:t>
      </w:r>
      <w:r w:rsidR="00C839D5">
        <w:rPr>
          <w:rFonts w:hint="eastAsia"/>
        </w:rPr>
        <w:t>次多项式对应</w:t>
      </w:r>
      <w:r w:rsidR="00C839D5">
        <w:rPr>
          <w:rFonts w:hint="eastAsia"/>
        </w:rPr>
        <w:t>4</w:t>
      </w:r>
      <w:r w:rsidR="00C839D5">
        <w:rPr>
          <w:rFonts w:hint="eastAsia"/>
        </w:rPr>
        <w:t>个参数）</w:t>
      </w:r>
      <w:r w:rsidR="00AD6317">
        <w:rPr>
          <w:rFonts w:hint="eastAsia"/>
        </w:rPr>
        <w:t>。如果次数选为</w:t>
      </w:r>
      <w:r w:rsidR="00AD6317">
        <w:rPr>
          <w:rFonts w:hint="eastAsia"/>
        </w:rPr>
        <w:t>3</w:t>
      </w:r>
      <w:r w:rsidR="00AD6317">
        <w:rPr>
          <w:rFonts w:hint="eastAsia"/>
        </w:rPr>
        <w:t>，此时</w:t>
      </w:r>
      <w:r w:rsidR="00AD6317">
        <w:rPr>
          <w:rFonts w:hint="eastAsia"/>
        </w:rPr>
        <w:t>n</w:t>
      </w:r>
      <w:r w:rsidR="00AD6317">
        <w:t>=1</w:t>
      </w:r>
      <w:r w:rsidR="00AD6317">
        <w:rPr>
          <w:rFonts w:hint="eastAsia"/>
        </w:rPr>
        <w:t>，即每</w:t>
      </w:r>
      <w:r w:rsidR="00AD6317">
        <w:rPr>
          <w:rFonts w:hint="eastAsia"/>
        </w:rPr>
        <w:t>2</w:t>
      </w:r>
      <w:r w:rsidR="00AD6317">
        <w:rPr>
          <w:rFonts w:hint="eastAsia"/>
        </w:rPr>
        <w:t>个节点做一次三次</w:t>
      </w:r>
      <w:r w:rsidR="00AD6317">
        <w:rPr>
          <w:rFonts w:hint="eastAsia"/>
        </w:rPr>
        <w:t>Hermite</w:t>
      </w:r>
      <w:r w:rsidR="00AD6317">
        <w:rPr>
          <w:rFonts w:hint="eastAsia"/>
        </w:rPr>
        <w:t>插值</w:t>
      </w:r>
      <w:r w:rsidR="00DF6F21">
        <w:rPr>
          <w:rFonts w:hint="eastAsia"/>
        </w:rPr>
        <w:t>。</w:t>
      </w:r>
      <w:r w:rsidR="00360954">
        <w:rPr>
          <w:rFonts w:hint="eastAsia"/>
        </w:rPr>
        <w:t>（根据</w:t>
      </w:r>
      <w:r w:rsidR="00360954">
        <w:rPr>
          <w:rFonts w:hint="eastAsia"/>
        </w:rPr>
        <w:t>Bessel</w:t>
      </w:r>
      <w:r w:rsidR="00360954">
        <w:rPr>
          <w:rFonts w:hint="eastAsia"/>
        </w:rPr>
        <w:t>三次样条插值，可以得到导数函数信息）</w:t>
      </w:r>
    </w:p>
    <w:p w14:paraId="1BA868D2" w14:textId="277852DC" w:rsidR="00AD7CD4" w:rsidRPr="00DB683C" w:rsidRDefault="00DF6F21" w:rsidP="00AD7CD4">
      <w:r w:rsidRPr="00DF6F21">
        <w:rPr>
          <w:noProof/>
        </w:rPr>
        <w:drawing>
          <wp:inline distT="0" distB="0" distL="0" distR="0" wp14:anchorId="4E0F7732" wp14:editId="2AA862EA">
            <wp:extent cx="6188710" cy="1310005"/>
            <wp:effectExtent l="0" t="0" r="2540" b="4445"/>
            <wp:docPr id="8"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示意图&#10;&#10;描述已自动生成"/>
                    <pic:cNvPicPr/>
                  </pic:nvPicPr>
                  <pic:blipFill>
                    <a:blip r:embed="rId15"/>
                    <a:stretch>
                      <a:fillRect/>
                    </a:stretch>
                  </pic:blipFill>
                  <pic:spPr>
                    <a:xfrm>
                      <a:off x="0" y="0"/>
                      <a:ext cx="6188710" cy="1310005"/>
                    </a:xfrm>
                    <a:prstGeom prst="rect">
                      <a:avLst/>
                    </a:prstGeom>
                  </pic:spPr>
                </pic:pic>
              </a:graphicData>
            </a:graphic>
          </wp:inline>
        </w:drawing>
      </w:r>
    </w:p>
    <w:p w14:paraId="2BFB75FE" w14:textId="260EE655" w:rsidR="00AD7CD4" w:rsidRDefault="00AD7CD4" w:rsidP="00AD7CD4"/>
    <w:p w14:paraId="1529491C" w14:textId="0E1231A0" w:rsidR="00AB42DB" w:rsidRDefault="004B4EED" w:rsidP="00AB42DB">
      <w:r w:rsidRPr="00AB42DB">
        <w:rPr>
          <w:rFonts w:hint="eastAsia"/>
          <w:b/>
          <w:bCs/>
        </w:rPr>
        <w:t>三次样条插值</w:t>
      </w:r>
      <w:r w:rsidR="001E4C88">
        <w:rPr>
          <w:rFonts w:hint="eastAsia"/>
        </w:rPr>
        <w:t>：在三次</w:t>
      </w:r>
      <w:r w:rsidR="001E4C88">
        <w:rPr>
          <w:rFonts w:hint="eastAsia"/>
        </w:rPr>
        <w:t>Hermite</w:t>
      </w:r>
      <w:proofErr w:type="gramStart"/>
      <w:r w:rsidR="001E4C88">
        <w:rPr>
          <w:rFonts w:hint="eastAsia"/>
        </w:rPr>
        <w:t>得基础</w:t>
      </w:r>
      <w:proofErr w:type="gramEnd"/>
      <w:r w:rsidR="001E4C88">
        <w:rPr>
          <w:rFonts w:hint="eastAsia"/>
        </w:rPr>
        <w:t>上，要求在节点处二阶导数值也需相等。</w:t>
      </w:r>
      <w:r w:rsidR="004B5CCB">
        <w:rPr>
          <w:rFonts w:hint="eastAsia"/>
        </w:rPr>
        <w:t>此时对于</w:t>
      </w:r>
      <w:r w:rsidR="004B5CCB">
        <w:rPr>
          <w:rFonts w:hint="eastAsia"/>
        </w:rPr>
        <w:t>n</w:t>
      </w:r>
      <w:r w:rsidR="004B5CCB">
        <w:t>+1</w:t>
      </w:r>
      <w:r w:rsidR="004B5CCB">
        <w:rPr>
          <w:rFonts w:hint="eastAsia"/>
        </w:rPr>
        <w:t>个节点，中间节点条件数量为</w:t>
      </w:r>
      <w:r w:rsidR="004B5CCB">
        <w:rPr>
          <w:rFonts w:hint="eastAsia"/>
        </w:rPr>
        <w:t>3</w:t>
      </w:r>
      <w:r w:rsidR="004B5CCB">
        <w:t>(n+1)</w:t>
      </w:r>
      <w:r w:rsidR="004B5CCB">
        <w:rPr>
          <w:rFonts w:hint="eastAsia"/>
        </w:rPr>
        <w:t>，即左右极限相等，左右一阶导相等，左右二阶导相等，曲线需要穿过</w:t>
      </w:r>
      <w:r w:rsidR="004B5CCB">
        <w:t>n+1</w:t>
      </w:r>
      <w:r w:rsidR="004B5CCB">
        <w:rPr>
          <w:rFonts w:hint="eastAsia"/>
        </w:rPr>
        <w:t>个节点，又有</w:t>
      </w:r>
      <w:r w:rsidR="004B5CCB">
        <w:t>n+1</w:t>
      </w:r>
      <w:r w:rsidR="004B5CCB">
        <w:rPr>
          <w:rFonts w:hint="eastAsia"/>
        </w:rPr>
        <w:t>个条件，此时</w:t>
      </w:r>
      <w:proofErr w:type="gramStart"/>
      <w:r w:rsidR="004B5CCB">
        <w:rPr>
          <w:rFonts w:hint="eastAsia"/>
        </w:rPr>
        <w:t>总条件</w:t>
      </w:r>
      <w:proofErr w:type="gramEnd"/>
      <w:r w:rsidR="004B5CCB">
        <w:rPr>
          <w:rFonts w:hint="eastAsia"/>
        </w:rPr>
        <w:t>数量为</w:t>
      </w:r>
      <w:r w:rsidR="004B5CCB">
        <w:t>4n-2</w:t>
      </w:r>
      <w:r w:rsidR="001C6E31">
        <w:rPr>
          <w:rFonts w:hint="eastAsia"/>
        </w:rPr>
        <w:t>，需要再加上</w:t>
      </w:r>
      <w:r w:rsidR="00EE473F">
        <w:rPr>
          <w:rFonts w:hint="eastAsia"/>
        </w:rPr>
        <w:t>2</w:t>
      </w:r>
      <w:r w:rsidR="001C6E31">
        <w:rPr>
          <w:rFonts w:hint="eastAsia"/>
        </w:rPr>
        <w:t>个条件</w:t>
      </w:r>
      <w:r w:rsidR="00B602E6">
        <w:rPr>
          <w:rFonts w:hint="eastAsia"/>
        </w:rPr>
        <w:t>（</w:t>
      </w:r>
      <w:r w:rsidR="0020196B">
        <w:rPr>
          <w:rFonts w:hint="eastAsia"/>
        </w:rPr>
        <w:t>可设置</w:t>
      </w:r>
      <w:r w:rsidR="00B602E6">
        <w:rPr>
          <w:rFonts w:hint="eastAsia"/>
        </w:rPr>
        <w:t>边界条件，如左右两个端点得条件）</w:t>
      </w:r>
      <w:r w:rsidR="001C6E31">
        <w:rPr>
          <w:rFonts w:hint="eastAsia"/>
        </w:rPr>
        <w:t>，构成</w:t>
      </w:r>
      <w:r w:rsidR="001C6E31">
        <w:rPr>
          <w:rFonts w:hint="eastAsia"/>
        </w:rPr>
        <w:t>4n</w:t>
      </w:r>
      <w:proofErr w:type="gramStart"/>
      <w:r w:rsidR="001C6E31">
        <w:rPr>
          <w:rFonts w:hint="eastAsia"/>
        </w:rPr>
        <w:t>个</w:t>
      </w:r>
      <w:proofErr w:type="gramEnd"/>
      <w:r w:rsidR="001C6E31">
        <w:rPr>
          <w:rFonts w:hint="eastAsia"/>
        </w:rPr>
        <w:t>条件，此时对应</w:t>
      </w:r>
      <w:r w:rsidR="001C6E31">
        <w:rPr>
          <w:rFonts w:hint="eastAsia"/>
        </w:rPr>
        <w:t>4n</w:t>
      </w:r>
      <w:r w:rsidR="001C6E31">
        <w:t>-1</w:t>
      </w:r>
      <w:r w:rsidR="001C6E31">
        <w:rPr>
          <w:rFonts w:hint="eastAsia"/>
        </w:rPr>
        <w:t>次多项式，解得</w:t>
      </w:r>
      <w:r w:rsidR="001C6E31">
        <w:rPr>
          <w:rFonts w:hint="eastAsia"/>
        </w:rPr>
        <w:t>n</w:t>
      </w:r>
      <w:r w:rsidR="001C6E31">
        <w:t>=1</w:t>
      </w:r>
      <w:r w:rsidR="001C6E31">
        <w:rPr>
          <w:rFonts w:hint="eastAsia"/>
        </w:rPr>
        <w:t>。</w:t>
      </w:r>
    </w:p>
    <w:p w14:paraId="7FE809AD" w14:textId="6BE67536" w:rsidR="00360954" w:rsidRDefault="00360954" w:rsidP="00AD7CD4"/>
    <w:p w14:paraId="2FDC2993" w14:textId="041F5C57" w:rsidR="00360954" w:rsidRPr="00AD7CD4" w:rsidRDefault="00F6164A" w:rsidP="00F6164A">
      <w:pPr>
        <w:jc w:val="center"/>
      </w:pPr>
      <w:r w:rsidRPr="00F6164A">
        <w:rPr>
          <w:noProof/>
        </w:rPr>
        <w:lastRenderedPageBreak/>
        <w:drawing>
          <wp:inline distT="0" distB="0" distL="0" distR="0" wp14:anchorId="4226239D" wp14:editId="74380F17">
            <wp:extent cx="5564533" cy="2100546"/>
            <wp:effectExtent l="0" t="0" r="0" b="0"/>
            <wp:docPr id="9" name="图片 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 信件&#10;&#10;描述已自动生成"/>
                    <pic:cNvPicPr/>
                  </pic:nvPicPr>
                  <pic:blipFill>
                    <a:blip r:embed="rId16"/>
                    <a:stretch>
                      <a:fillRect/>
                    </a:stretch>
                  </pic:blipFill>
                  <pic:spPr>
                    <a:xfrm>
                      <a:off x="0" y="0"/>
                      <a:ext cx="5570715" cy="2102880"/>
                    </a:xfrm>
                    <a:prstGeom prst="rect">
                      <a:avLst/>
                    </a:prstGeom>
                  </pic:spPr>
                </pic:pic>
              </a:graphicData>
            </a:graphic>
          </wp:inline>
        </w:drawing>
      </w:r>
    </w:p>
    <w:p w14:paraId="50717D29" w14:textId="07699A17" w:rsidR="00DE421D" w:rsidRDefault="00DE421D" w:rsidP="003F5C24"/>
    <w:p w14:paraId="056CA8DD" w14:textId="07DCFB5C" w:rsidR="006267B7" w:rsidRPr="00B47405" w:rsidRDefault="006267B7" w:rsidP="006267B7">
      <w:pPr>
        <w:pStyle w:val="4"/>
      </w:pPr>
      <w:r>
        <w:rPr>
          <w:rFonts w:hint="eastAsia"/>
        </w:rPr>
        <w:t>间接法：</w:t>
      </w:r>
      <w:r w:rsidR="00FA72F1">
        <w:rPr>
          <w:rFonts w:hint="eastAsia"/>
        </w:rPr>
        <w:t>样条函数</w:t>
      </w:r>
      <w:r>
        <w:rPr>
          <w:rFonts w:hint="eastAsia"/>
        </w:rPr>
        <w:t>拟合</w:t>
      </w:r>
      <w:r w:rsidR="00FA72F1">
        <w:rPr>
          <w:rFonts w:hint="eastAsia"/>
        </w:rPr>
        <w:t>法</w:t>
      </w:r>
    </w:p>
    <w:p w14:paraId="72AAD5B1" w14:textId="269875CF" w:rsidR="00FC4246" w:rsidRDefault="009E42CC" w:rsidP="003F5C24">
      <w:r>
        <w:rPr>
          <w:rFonts w:hint="eastAsia"/>
        </w:rPr>
        <w:t>并不考虑</w:t>
      </w:r>
      <w:proofErr w:type="gramStart"/>
      <w:r>
        <w:rPr>
          <w:rFonts w:hint="eastAsia"/>
        </w:rPr>
        <w:t>直接过</w:t>
      </w:r>
      <w:proofErr w:type="gramEnd"/>
      <w:r>
        <w:rPr>
          <w:rFonts w:hint="eastAsia"/>
        </w:rPr>
        <w:t>散点，而是考虑如</w:t>
      </w:r>
      <w:r>
        <w:rPr>
          <w:rFonts w:hint="eastAsia"/>
        </w:rPr>
        <w:t>3</w:t>
      </w:r>
      <w:r>
        <w:rPr>
          <w:rFonts w:hint="eastAsia"/>
        </w:rPr>
        <w:t>次函数，有四个参数，对市场上的债券定价，使得其定价误差的</w:t>
      </w:r>
      <w:r w:rsidR="00176677">
        <w:rPr>
          <w:rFonts w:hint="eastAsia"/>
        </w:rPr>
        <w:t>平方</w:t>
      </w:r>
      <w:r>
        <w:rPr>
          <w:rFonts w:hint="eastAsia"/>
        </w:rPr>
        <w:t>和最小。</w:t>
      </w:r>
      <w:r w:rsidR="0055651C">
        <w:rPr>
          <w:rFonts w:hint="eastAsia"/>
        </w:rPr>
        <w:t>铁线函数设定为样条函数（</w:t>
      </w:r>
      <w:r w:rsidR="0055651C">
        <w:rPr>
          <w:rFonts w:hint="eastAsia"/>
        </w:rPr>
        <w:t>spline</w:t>
      </w:r>
      <w:r w:rsidR="0055651C">
        <w:t xml:space="preserve"> </w:t>
      </w:r>
      <w:r w:rsidR="0055651C">
        <w:rPr>
          <w:rFonts w:hint="eastAsia"/>
        </w:rPr>
        <w:t>functions</w:t>
      </w:r>
      <w:r w:rsidR="0055651C">
        <w:rPr>
          <w:rFonts w:hint="eastAsia"/>
        </w:rPr>
        <w:t>），常用的样条函数包括</w:t>
      </w:r>
      <w:r w:rsidR="0055651C" w:rsidRPr="00565454">
        <w:rPr>
          <w:rFonts w:hint="eastAsia"/>
          <w:u w:val="single"/>
        </w:rPr>
        <w:t>三次多项式样条</w:t>
      </w:r>
      <w:r w:rsidR="0055651C">
        <w:rPr>
          <w:rFonts w:hint="eastAsia"/>
        </w:rPr>
        <w:t>、</w:t>
      </w:r>
      <w:r w:rsidR="0055651C" w:rsidRPr="00565454">
        <w:rPr>
          <w:rFonts w:hint="eastAsia"/>
          <w:u w:val="single"/>
        </w:rPr>
        <w:t>三次基样条</w:t>
      </w:r>
      <w:r w:rsidR="0055651C">
        <w:rPr>
          <w:rFonts w:hint="eastAsia"/>
        </w:rPr>
        <w:t>（</w:t>
      </w:r>
      <w:r w:rsidR="0055651C">
        <w:rPr>
          <w:rFonts w:hint="eastAsia"/>
        </w:rPr>
        <w:t>B</w:t>
      </w:r>
      <w:r w:rsidR="0055651C">
        <w:t>-</w:t>
      </w:r>
      <w:r w:rsidR="0055651C">
        <w:rPr>
          <w:rFonts w:hint="eastAsia"/>
        </w:rPr>
        <w:t>Spline</w:t>
      </w:r>
      <w:r w:rsidR="0055651C">
        <w:rPr>
          <w:rFonts w:hint="eastAsia"/>
        </w:rPr>
        <w:t>）和</w:t>
      </w:r>
      <w:r w:rsidR="0055651C" w:rsidRPr="00565454">
        <w:rPr>
          <w:rFonts w:hint="eastAsia"/>
          <w:u w:val="single"/>
        </w:rPr>
        <w:t>三次指数样条</w:t>
      </w:r>
      <w:r w:rsidR="0055651C">
        <w:rPr>
          <w:rFonts w:hint="eastAsia"/>
        </w:rPr>
        <w:t>。</w:t>
      </w:r>
      <w:proofErr w:type="gramStart"/>
      <w:r w:rsidR="00BD26C4">
        <w:rPr>
          <w:rFonts w:hint="eastAsia"/>
        </w:rPr>
        <w:t>对于阶数的</w:t>
      </w:r>
      <w:proofErr w:type="gramEnd"/>
      <w:r w:rsidR="00BD26C4">
        <w:rPr>
          <w:rFonts w:hint="eastAsia"/>
        </w:rPr>
        <w:t>选择三次最为常见，可保证函数连续和二阶可导，对于样条数量的选择，样条数量越多拟合效果越好，但对应平滑性较差，也容易</w:t>
      </w:r>
      <w:r w:rsidR="00A756F6">
        <w:rPr>
          <w:rFonts w:hint="eastAsia"/>
        </w:rPr>
        <w:t>受到</w:t>
      </w:r>
      <w:r w:rsidR="00BD26C4">
        <w:rPr>
          <w:rFonts w:hint="eastAsia"/>
        </w:rPr>
        <w:t>异常点的影响。对于节点的选择一般需使得每段区间具有一定的经济意义，样本数量较为接近。</w:t>
      </w:r>
      <w:r w:rsidR="00BF170B">
        <w:rPr>
          <w:rFonts w:hint="eastAsia"/>
        </w:rPr>
        <w:t>在参数校准的过程中，需要先写出债券价格</w:t>
      </w:r>
      <w:r w:rsidR="00BF170B">
        <w:rPr>
          <w:rFonts w:hint="eastAsia"/>
        </w:rPr>
        <w:t>P</w:t>
      </w:r>
      <w:r w:rsidR="00BF170B">
        <w:rPr>
          <w:rFonts w:hint="eastAsia"/>
        </w:rPr>
        <w:t>与不同期限零</w:t>
      </w:r>
      <w:proofErr w:type="gramStart"/>
      <w:r w:rsidR="00BF170B">
        <w:rPr>
          <w:rFonts w:hint="eastAsia"/>
        </w:rPr>
        <w:t>息债价格</w:t>
      </w:r>
      <w:proofErr w:type="gramEnd"/>
      <w:r w:rsidR="00BF170B">
        <w:rPr>
          <w:rFonts w:hint="eastAsia"/>
        </w:rPr>
        <w:t>的函数（定价公式），而零星债券价格又可以如上写成与期限</w:t>
      </w:r>
      <w:r w:rsidR="00BF170B">
        <w:rPr>
          <w:rFonts w:hint="eastAsia"/>
        </w:rPr>
        <w:t>s</w:t>
      </w:r>
      <w:r w:rsidR="00BF170B">
        <w:rPr>
          <w:rFonts w:hint="eastAsia"/>
        </w:rPr>
        <w:t>的函数</w:t>
      </w:r>
      <w:r w:rsidR="000F2C86">
        <w:rPr>
          <w:rFonts w:hint="eastAsia"/>
        </w:rPr>
        <w:t>，因此最终可写成</w:t>
      </w:r>
      <w:r w:rsidR="000F2C86">
        <w:rPr>
          <w:rFonts w:hint="eastAsia"/>
        </w:rPr>
        <w:t>P</w:t>
      </w:r>
      <w:r w:rsidR="000F2C86">
        <w:rPr>
          <w:rFonts w:hint="eastAsia"/>
        </w:rPr>
        <w:t>与</w:t>
      </w:r>
      <w:r w:rsidR="000F2C86">
        <w:rPr>
          <w:rFonts w:hint="eastAsia"/>
        </w:rPr>
        <w:t>s</w:t>
      </w:r>
      <w:r w:rsidR="000F2C86">
        <w:rPr>
          <w:rFonts w:hint="eastAsia"/>
        </w:rPr>
        <w:t>的函数，同时需要估计参数</w:t>
      </w:r>
      <m:oMath>
        <m:r>
          <w:rPr>
            <w:rFonts w:ascii="Cambria Math" w:hAnsi="Cambria Math"/>
          </w:rPr>
          <m:t>β</m:t>
        </m:r>
      </m:oMath>
      <w:r w:rsidR="000F2C86">
        <w:rPr>
          <w:rFonts w:hint="eastAsia"/>
        </w:rPr>
        <w:t>，使得</w:t>
      </w:r>
      <w:r w:rsidR="008F57B5">
        <w:rPr>
          <w:rFonts w:hint="eastAsia"/>
        </w:rPr>
        <w:t>定价误差的平方和</w:t>
      </w:r>
      <m:oMath>
        <m:sSubSup>
          <m:sSubSupPr>
            <m:ctrlPr>
              <w:rPr>
                <w:rFonts w:ascii="Cambria Math" w:hAnsi="Cambria Math"/>
                <w:i/>
              </w:rPr>
            </m:ctrlPr>
          </m:sSubSupPr>
          <m:e>
            <m:r>
              <w:rPr>
                <w:rFonts w:ascii="Cambria Math" w:hAnsi="Cambria Math"/>
              </w:rPr>
              <m:t>ε</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m:t>
            </m:r>
          </m:sub>
          <m:sup>
            <m:r>
              <w:rPr>
                <w:rFonts w:ascii="Cambria Math" w:hAnsi="Cambria Math"/>
              </w:rPr>
              <m:t>2</m:t>
            </m:r>
          </m:sup>
        </m:sSubSup>
        <m:r>
          <w:rPr>
            <w:rFonts w:ascii="Cambria Math" w:hAnsi="Cambria Math"/>
          </w:rPr>
          <m:t>+…</m:t>
        </m:r>
      </m:oMath>
      <w:r w:rsidR="008F57B5">
        <w:rPr>
          <w:rFonts w:hint="eastAsia"/>
        </w:rPr>
        <w:t>最小</w:t>
      </w:r>
      <w:r w:rsidR="00A61DFA">
        <w:rPr>
          <w:rFonts w:hint="eastAsia"/>
        </w:rPr>
        <w:t>，即线性最小二乘法</w:t>
      </w:r>
      <w:r w:rsidR="008F04B4">
        <w:rPr>
          <w:rFonts w:hint="eastAsia"/>
        </w:rPr>
        <w:t>，</w:t>
      </w:r>
      <w:r w:rsidR="004C5D4A">
        <w:rPr>
          <w:rFonts w:hint="eastAsia"/>
        </w:rPr>
        <w:t>（</w:t>
      </w:r>
      <m:oMath>
        <m:r>
          <w:rPr>
            <w:rFonts w:ascii="Cambria Math" w:hAnsi="Cambria Math"/>
          </w:rPr>
          <m:t>V(β)</m:t>
        </m:r>
      </m:oMath>
      <w:r w:rsidR="004C5D4A">
        <w:rPr>
          <w:rFonts w:hint="eastAsia"/>
        </w:rPr>
        <w:t>为债券的理论价值</w:t>
      </w:r>
      <w:r w:rsidR="00DF0587">
        <w:rPr>
          <w:rFonts w:hint="eastAsia"/>
        </w:rPr>
        <w:t>，为</w:t>
      </w:r>
      <w:r w:rsidR="00DF0587">
        <w:rPr>
          <w:rFonts w:hint="eastAsia"/>
        </w:rPr>
        <w:t>s</w:t>
      </w:r>
      <w:r w:rsidR="00DF0587">
        <w:rPr>
          <w:rFonts w:hint="eastAsia"/>
        </w:rPr>
        <w:t>的函数</w:t>
      </w:r>
      <w:r w:rsidR="004C5D4A">
        <w:rPr>
          <w:rFonts w:hint="eastAsia"/>
        </w:rPr>
        <w:t>）</w:t>
      </w:r>
      <w:r w:rsidR="008F04B4">
        <w:rPr>
          <w:rFonts w:hint="eastAsia"/>
        </w:rPr>
        <w:t>。但此时存在异方差问题，即期限短的债券，定价误差小，而期限长的债券，定价误差大。</w:t>
      </w:r>
      <w:r w:rsidR="007A08DD">
        <w:rPr>
          <w:rFonts w:hint="eastAsia"/>
        </w:rPr>
        <w:t>一般解决方法为直接设定方差与期限</w:t>
      </w:r>
      <w:proofErr w:type="gramStart"/>
      <w:r w:rsidR="007A08DD">
        <w:rPr>
          <w:rFonts w:hint="eastAsia"/>
        </w:rPr>
        <w:t>平方或久期</w:t>
      </w:r>
      <w:proofErr w:type="gramEnd"/>
      <w:r w:rsidR="007A08DD">
        <w:rPr>
          <w:rFonts w:hint="eastAsia"/>
        </w:rPr>
        <w:t>平方成比例。</w:t>
      </w:r>
      <w:r w:rsidR="008642A7">
        <w:rPr>
          <w:rFonts w:hint="eastAsia"/>
        </w:rPr>
        <w:t>在加入约束条件的情况下，需要使用</w:t>
      </w:r>
      <w:r w:rsidR="008642A7">
        <w:rPr>
          <w:rFonts w:hint="eastAsia"/>
        </w:rPr>
        <w:t>GLS</w:t>
      </w:r>
      <w:r w:rsidR="008642A7">
        <w:rPr>
          <w:rFonts w:hint="eastAsia"/>
        </w:rPr>
        <w:t>而非</w:t>
      </w:r>
      <w:r w:rsidR="008642A7">
        <w:rPr>
          <w:rFonts w:hint="eastAsia"/>
        </w:rPr>
        <w:t>OLS</w:t>
      </w:r>
      <w:r w:rsidR="008642A7">
        <w:rPr>
          <w:rFonts w:hint="eastAsia"/>
        </w:rPr>
        <w:t>。</w:t>
      </w:r>
    </w:p>
    <w:p w14:paraId="34459C8F" w14:textId="374C52BC" w:rsidR="00715D5A" w:rsidRDefault="00564D80" w:rsidP="00564D80">
      <w:pPr>
        <w:jc w:val="center"/>
      </w:pPr>
      <w:r w:rsidRPr="00564D80">
        <w:rPr>
          <w:noProof/>
        </w:rPr>
        <w:drawing>
          <wp:inline distT="0" distB="0" distL="0" distR="0" wp14:anchorId="060ECC3E" wp14:editId="70A25EC9">
            <wp:extent cx="5814128" cy="3085437"/>
            <wp:effectExtent l="0" t="0" r="0" b="127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7"/>
                    <a:stretch>
                      <a:fillRect/>
                    </a:stretch>
                  </pic:blipFill>
                  <pic:spPr>
                    <a:xfrm>
                      <a:off x="0" y="0"/>
                      <a:ext cx="5816708" cy="3086806"/>
                    </a:xfrm>
                    <a:prstGeom prst="rect">
                      <a:avLst/>
                    </a:prstGeom>
                  </pic:spPr>
                </pic:pic>
              </a:graphicData>
            </a:graphic>
          </wp:inline>
        </w:drawing>
      </w:r>
    </w:p>
    <w:p w14:paraId="5D41DD7B" w14:textId="089029E9" w:rsidR="00715D5A" w:rsidRDefault="00AA2A85" w:rsidP="00CD607C">
      <w:pPr>
        <w:pStyle w:val="4"/>
        <w:rPr>
          <w:noProof/>
        </w:rPr>
      </w:pPr>
      <w:r>
        <w:rPr>
          <w:rFonts w:hint="eastAsia"/>
          <w:noProof/>
        </w:rPr>
        <w:t>间接法：</w:t>
      </w:r>
      <w:r w:rsidR="00CD607C">
        <w:rPr>
          <w:rFonts w:hint="eastAsia"/>
          <w:noProof/>
        </w:rPr>
        <w:t>即期利率函数法</w:t>
      </w:r>
      <w:r w:rsidR="00A304DE">
        <w:rPr>
          <w:rFonts w:hint="eastAsia"/>
          <w:noProof/>
        </w:rPr>
        <w:t>（拟合法）</w:t>
      </w:r>
    </w:p>
    <w:p w14:paraId="59FB3D9E" w14:textId="01F6A145" w:rsidR="00A304DE" w:rsidRDefault="00B23B5E" w:rsidP="00A304DE">
      <w:r>
        <w:rPr>
          <w:rFonts w:hint="eastAsia"/>
        </w:rPr>
        <w:t>认为插值法和拟合法都是单纯使用数学公式，缺陷在为内在经济含义不足。</w:t>
      </w:r>
      <w:r w:rsidR="00033B5D">
        <w:rPr>
          <w:rFonts w:hint="eastAsia"/>
        </w:rPr>
        <w:t>由于已经不是线性函数，因此在对模型参数时，只能使用非线性最优化技术，并且同样需要考虑异方差和约束条件。</w:t>
      </w:r>
    </w:p>
    <w:p w14:paraId="0CAA780E" w14:textId="77777777" w:rsidR="00A304DE" w:rsidRPr="00A304DE" w:rsidRDefault="00A304DE" w:rsidP="00A304DE"/>
    <w:p w14:paraId="65AEB4B1" w14:textId="7020EF11" w:rsidR="003F5C24" w:rsidRPr="0011438F" w:rsidRDefault="003F5C24" w:rsidP="00E51E6B">
      <w:pPr>
        <w:rPr>
          <w:i/>
        </w:rPr>
      </w:pPr>
      <w:r w:rsidRPr="00652C71">
        <w:rPr>
          <w:rFonts w:hint="eastAsia"/>
          <w:b/>
          <w:bCs/>
          <w:noProof/>
        </w:rPr>
        <w:t>Nelson</w:t>
      </w:r>
      <w:r w:rsidRPr="00652C71">
        <w:rPr>
          <w:b/>
          <w:bCs/>
          <w:noProof/>
        </w:rPr>
        <w:t>-Siegel</w:t>
      </w:r>
      <w:r w:rsidR="00B71799" w:rsidRPr="00652C71">
        <w:rPr>
          <w:rFonts w:hint="eastAsia"/>
          <w:b/>
          <w:bCs/>
          <w:noProof/>
        </w:rPr>
        <w:t>（</w:t>
      </w:r>
      <w:r w:rsidR="00B71799" w:rsidRPr="00652C71">
        <w:rPr>
          <w:rFonts w:hint="eastAsia"/>
          <w:b/>
          <w:bCs/>
          <w:noProof/>
        </w:rPr>
        <w:t>NS</w:t>
      </w:r>
      <w:r w:rsidR="00B71799" w:rsidRPr="00652C71">
        <w:rPr>
          <w:rFonts w:hint="eastAsia"/>
          <w:b/>
          <w:bCs/>
          <w:noProof/>
        </w:rPr>
        <w:t>）模型</w:t>
      </w:r>
      <w:r w:rsidR="00A304DE">
        <w:rPr>
          <w:rFonts w:hint="eastAsia"/>
          <w:noProof/>
        </w:rPr>
        <w:t>：</w:t>
      </w:r>
      <w:r w:rsidR="0011438F">
        <w:rPr>
          <w:rFonts w:hint="eastAsia"/>
          <w:noProof/>
        </w:rPr>
        <w:t>函数自变量为</w:t>
      </w:r>
      <w:r w:rsidR="0011438F">
        <w:rPr>
          <w:rFonts w:hint="eastAsia"/>
          <w:noProof/>
        </w:rPr>
        <w:t>s</w:t>
      </w:r>
      <w:r w:rsidR="0011438F">
        <w:rPr>
          <w:rFonts w:hint="eastAsia"/>
          <w:noProof/>
        </w:rPr>
        <w:t>，其中有待估参数</w:t>
      </w:r>
      <m:oMath>
        <m:sSub>
          <m:sSubPr>
            <m:ctrlPr>
              <w:rPr>
                <w:rFonts w:ascii="Cambria Math" w:hAnsi="Cambria Math"/>
                <w:i/>
                <w:noProof/>
              </w:rPr>
            </m:ctrlPr>
          </m:sSubPr>
          <m:e>
            <m:r>
              <w:rPr>
                <w:rFonts w:ascii="Cambria Math" w:hAnsi="Cambria Math"/>
                <w:noProof/>
              </w:rPr>
              <m:t>β</m:t>
            </m:r>
          </m:e>
          <m:sub>
            <m:r>
              <w:rPr>
                <w:rFonts w:ascii="Cambria Math" w:hAnsi="Cambria Math"/>
                <w:noProof/>
              </w:rPr>
              <m:t>0</m:t>
            </m:r>
          </m:sub>
        </m:sSub>
        <m:r>
          <w:rPr>
            <w:rFonts w:ascii="Cambria Math" w:hAnsi="Cambria Math"/>
            <w:noProof/>
          </w:rPr>
          <m:t>,</m:t>
        </m:r>
        <m:sSub>
          <m:sSubPr>
            <m:ctrlPr>
              <w:rPr>
                <w:rFonts w:ascii="Cambria Math" w:hAnsi="Cambria Math"/>
                <w:i/>
                <w:noProof/>
              </w:rPr>
            </m:ctrlPr>
          </m:sSubPr>
          <m:e>
            <m:r>
              <w:rPr>
                <w:rFonts w:ascii="Cambria Math" w:hAnsi="Cambria Math"/>
                <w:noProof/>
              </w:rPr>
              <m:t>β</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β</m:t>
            </m:r>
          </m:e>
          <m:sub>
            <m:r>
              <w:rPr>
                <w:rFonts w:ascii="Cambria Math" w:hAnsi="Cambria Math"/>
                <w:noProof/>
              </w:rPr>
              <m:t>2</m:t>
            </m:r>
          </m:sub>
        </m:sSub>
        <m:r>
          <w:rPr>
            <w:rFonts w:ascii="Cambria Math" w:hAnsi="Cambria Math"/>
            <w:noProof/>
          </w:rPr>
          <m:t>,m</m:t>
        </m:r>
      </m:oMath>
      <w:r w:rsidR="00830D6B">
        <w:rPr>
          <w:rFonts w:hint="eastAsia"/>
          <w:noProof/>
        </w:rPr>
        <w:t>。可以看到其待估参数与主成分分析之间纯在这自然的联系，短期利率由</w:t>
      </w:r>
      <m:oMath>
        <m:sSub>
          <m:sSubPr>
            <m:ctrlPr>
              <w:rPr>
                <w:rFonts w:ascii="Cambria Math" w:hAnsi="Cambria Math"/>
                <w:i/>
                <w:noProof/>
              </w:rPr>
            </m:ctrlPr>
          </m:sSubPr>
          <m:e>
            <m:r>
              <w:rPr>
                <w:rFonts w:ascii="Cambria Math" w:hAnsi="Cambria Math"/>
                <w:noProof/>
              </w:rPr>
              <m:t>β</m:t>
            </m:r>
          </m:e>
          <m:sub>
            <m:r>
              <w:rPr>
                <w:rFonts w:ascii="Cambria Math" w:hAnsi="Cambria Math"/>
                <w:noProof/>
              </w:rPr>
              <m:t>0</m:t>
            </m:r>
          </m:sub>
        </m:sSub>
        <m:r>
          <w:rPr>
            <w:rFonts w:ascii="Cambria Math" w:hAnsi="Cambria Math"/>
            <w:noProof/>
          </w:rPr>
          <m:t>,</m:t>
        </m:r>
        <m:sSub>
          <m:sSubPr>
            <m:ctrlPr>
              <w:rPr>
                <w:rFonts w:ascii="Cambria Math" w:hAnsi="Cambria Math"/>
                <w:i/>
                <w:noProof/>
              </w:rPr>
            </m:ctrlPr>
          </m:sSubPr>
          <m:e>
            <m:r>
              <w:rPr>
                <w:rFonts w:ascii="Cambria Math" w:hAnsi="Cambria Math"/>
                <w:noProof/>
              </w:rPr>
              <m:t>β</m:t>
            </m:r>
          </m:e>
          <m:sub>
            <m:r>
              <w:rPr>
                <w:rFonts w:ascii="Cambria Math" w:hAnsi="Cambria Math"/>
                <w:noProof/>
              </w:rPr>
              <m:t>1</m:t>
            </m:r>
          </m:sub>
        </m:sSub>
      </m:oMath>
      <w:r w:rsidR="00830D6B">
        <w:rPr>
          <w:rFonts w:hint="eastAsia"/>
          <w:noProof/>
        </w:rPr>
        <w:t>决定，而长期利率只由</w:t>
      </w:r>
      <m:oMath>
        <m:sSub>
          <m:sSubPr>
            <m:ctrlPr>
              <w:rPr>
                <w:rFonts w:ascii="Cambria Math" w:hAnsi="Cambria Math"/>
                <w:i/>
                <w:noProof/>
              </w:rPr>
            </m:ctrlPr>
          </m:sSubPr>
          <m:e>
            <m:r>
              <w:rPr>
                <w:rFonts w:ascii="Cambria Math" w:hAnsi="Cambria Math"/>
                <w:noProof/>
              </w:rPr>
              <m:t>β</m:t>
            </m:r>
          </m:e>
          <m:sub>
            <m:r>
              <w:rPr>
                <w:rFonts w:ascii="Cambria Math" w:hAnsi="Cambria Math"/>
                <w:noProof/>
              </w:rPr>
              <m:t>0</m:t>
            </m:r>
          </m:sub>
        </m:sSub>
      </m:oMath>
      <w:r w:rsidR="00830D6B">
        <w:rPr>
          <w:rFonts w:hint="eastAsia"/>
          <w:noProof/>
        </w:rPr>
        <w:t>决定，因此在</w:t>
      </w:r>
      <w:r w:rsidR="00830D6B">
        <w:rPr>
          <w:rFonts w:hint="eastAsia"/>
          <w:noProof/>
        </w:rPr>
        <w:t>NS</w:t>
      </w:r>
      <w:r w:rsidR="00830D6B">
        <w:rPr>
          <w:rFonts w:hint="eastAsia"/>
          <w:noProof/>
        </w:rPr>
        <w:t>模型下，短期利率的波动率比长期利率的波动率大，与实际相符，其缺陷在于</w:t>
      </w:r>
      <w:r w:rsidR="00830D6B">
        <w:rPr>
          <w:rFonts w:hint="eastAsia"/>
          <w:noProof/>
        </w:rPr>
        <w:t>NS</w:t>
      </w:r>
      <w:r w:rsidR="00830D6B">
        <w:rPr>
          <w:rFonts w:hint="eastAsia"/>
          <w:noProof/>
        </w:rPr>
        <w:t>可以拟合的曲线形状有限。</w:t>
      </w:r>
    </w:p>
    <w:p w14:paraId="7A56C603" w14:textId="56ACF748" w:rsidR="003F5C24" w:rsidRDefault="00B823E9" w:rsidP="00B823E9">
      <w:pPr>
        <w:jc w:val="center"/>
        <w:rPr>
          <w:sz w:val="24"/>
          <w:szCs w:val="24"/>
        </w:rPr>
      </w:pPr>
      <w:r w:rsidRPr="00B823E9">
        <w:rPr>
          <w:noProof/>
          <w:sz w:val="24"/>
          <w:szCs w:val="24"/>
        </w:rPr>
        <w:drawing>
          <wp:inline distT="0" distB="0" distL="0" distR="0" wp14:anchorId="00DB65CD" wp14:editId="513DEC1E">
            <wp:extent cx="5272230" cy="2755127"/>
            <wp:effectExtent l="0" t="0" r="5080" b="7620"/>
            <wp:docPr id="11" name="图片 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 信件&#10;&#10;描述已自动生成"/>
                    <pic:cNvPicPr/>
                  </pic:nvPicPr>
                  <pic:blipFill>
                    <a:blip r:embed="rId18"/>
                    <a:stretch>
                      <a:fillRect/>
                    </a:stretch>
                  </pic:blipFill>
                  <pic:spPr>
                    <a:xfrm>
                      <a:off x="0" y="0"/>
                      <a:ext cx="5274724" cy="2756430"/>
                    </a:xfrm>
                    <a:prstGeom prst="rect">
                      <a:avLst/>
                    </a:prstGeom>
                  </pic:spPr>
                </pic:pic>
              </a:graphicData>
            </a:graphic>
          </wp:inline>
        </w:drawing>
      </w:r>
    </w:p>
    <w:p w14:paraId="19FA8E44" w14:textId="38DCA91B" w:rsidR="00B71799" w:rsidRDefault="00235E8E" w:rsidP="00235E8E">
      <w:pPr>
        <w:jc w:val="center"/>
        <w:rPr>
          <w:sz w:val="24"/>
          <w:szCs w:val="24"/>
        </w:rPr>
      </w:pPr>
      <w:r w:rsidRPr="00235E8E">
        <w:rPr>
          <w:noProof/>
          <w:sz w:val="24"/>
          <w:szCs w:val="24"/>
        </w:rPr>
        <w:drawing>
          <wp:inline distT="0" distB="0" distL="0" distR="0" wp14:anchorId="04503B5E" wp14:editId="094E77B4">
            <wp:extent cx="5694885" cy="3160644"/>
            <wp:effectExtent l="0" t="0" r="1270" b="1905"/>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9"/>
                    <a:stretch>
                      <a:fillRect/>
                    </a:stretch>
                  </pic:blipFill>
                  <pic:spPr>
                    <a:xfrm>
                      <a:off x="0" y="0"/>
                      <a:ext cx="5722195" cy="3175801"/>
                    </a:xfrm>
                    <a:prstGeom prst="rect">
                      <a:avLst/>
                    </a:prstGeom>
                  </pic:spPr>
                </pic:pic>
              </a:graphicData>
            </a:graphic>
          </wp:inline>
        </w:drawing>
      </w:r>
    </w:p>
    <w:p w14:paraId="522DFFF7" w14:textId="77777777" w:rsidR="000D4DA7" w:rsidRDefault="000D4DA7" w:rsidP="003F5C24">
      <w:pPr>
        <w:rPr>
          <w:sz w:val="24"/>
          <w:szCs w:val="24"/>
        </w:rPr>
      </w:pPr>
    </w:p>
    <w:p w14:paraId="1E266FD9" w14:textId="1EA3DBAD" w:rsidR="00B71799" w:rsidRPr="007A3B31" w:rsidRDefault="00B71799" w:rsidP="00E51E6B">
      <w:r w:rsidRPr="00A04E9A">
        <w:rPr>
          <w:rFonts w:hint="eastAsia"/>
          <w:b/>
          <w:bCs/>
          <w:noProof/>
        </w:rPr>
        <w:t>Nelson</w:t>
      </w:r>
      <w:r w:rsidRPr="00A04E9A">
        <w:rPr>
          <w:b/>
          <w:bCs/>
          <w:noProof/>
        </w:rPr>
        <w:t>-Siegel-</w:t>
      </w:r>
      <w:r w:rsidRPr="00A04E9A">
        <w:rPr>
          <w:rFonts w:hint="eastAsia"/>
          <w:b/>
          <w:bCs/>
          <w:noProof/>
        </w:rPr>
        <w:t>Svensson</w:t>
      </w:r>
      <w:r w:rsidRPr="00A04E9A">
        <w:rPr>
          <w:rFonts w:hint="eastAsia"/>
          <w:b/>
          <w:bCs/>
          <w:noProof/>
        </w:rPr>
        <w:t>（</w:t>
      </w:r>
      <w:r w:rsidRPr="00A04E9A">
        <w:rPr>
          <w:rFonts w:hint="eastAsia"/>
          <w:b/>
          <w:bCs/>
          <w:noProof/>
        </w:rPr>
        <w:t>NSS</w:t>
      </w:r>
      <w:r w:rsidRPr="00A04E9A">
        <w:rPr>
          <w:rFonts w:hint="eastAsia"/>
          <w:b/>
          <w:bCs/>
          <w:noProof/>
        </w:rPr>
        <w:t>）模型</w:t>
      </w:r>
      <w:r w:rsidR="0074242E">
        <w:rPr>
          <w:rFonts w:hint="eastAsia"/>
          <w:noProof/>
        </w:rPr>
        <w:t>：</w:t>
      </w:r>
      <w:r w:rsidR="007A3B31">
        <w:rPr>
          <w:rFonts w:hint="eastAsia"/>
          <w:noProof/>
        </w:rPr>
        <w:t>在</w:t>
      </w:r>
      <w:r w:rsidR="007A3B31">
        <w:rPr>
          <w:rFonts w:hint="eastAsia"/>
          <w:noProof/>
        </w:rPr>
        <w:t>NS</w:t>
      </w:r>
      <w:r w:rsidR="007A3B31">
        <w:rPr>
          <w:rFonts w:hint="eastAsia"/>
          <w:noProof/>
        </w:rPr>
        <w:t>模型的基础上增加了中期项，并增加待估参数</w:t>
      </w:r>
      <m:oMath>
        <m:sSub>
          <m:sSubPr>
            <m:ctrlPr>
              <w:rPr>
                <w:rFonts w:ascii="Cambria Math" w:hAnsi="Cambria Math"/>
                <w:i/>
                <w:noProof/>
              </w:rPr>
            </m:ctrlPr>
          </m:sSubPr>
          <m:e>
            <m:r>
              <w:rPr>
                <w:rFonts w:ascii="Cambria Math" w:hAnsi="Cambria Math"/>
                <w:noProof/>
              </w:rPr>
              <m:t>β</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m</m:t>
            </m:r>
          </m:e>
          <m:sub>
            <m:r>
              <w:rPr>
                <w:rFonts w:ascii="Cambria Math" w:hAnsi="Cambria Math"/>
                <w:noProof/>
              </w:rPr>
              <m:t>2</m:t>
            </m:r>
          </m:sub>
        </m:sSub>
      </m:oMath>
      <w:r w:rsidR="007A3B31">
        <w:rPr>
          <w:rFonts w:hint="eastAsia"/>
          <w:noProof/>
        </w:rPr>
        <w:t>，使得</w:t>
      </w:r>
      <w:r w:rsidR="00674412">
        <w:rPr>
          <w:rFonts w:hint="eastAsia"/>
          <w:noProof/>
        </w:rPr>
        <w:t>中短部分的形状更为灵活多样，能够刻画出更丰富形状的利率期限结构。</w:t>
      </w:r>
    </w:p>
    <w:p w14:paraId="5F2A9B68" w14:textId="5753F24A" w:rsidR="003F5C24" w:rsidRDefault="00864C87">
      <w:pPr>
        <w:rPr>
          <w:noProof/>
        </w:rPr>
      </w:pPr>
      <w:r w:rsidRPr="00864C87">
        <w:rPr>
          <w:noProof/>
        </w:rPr>
        <w:lastRenderedPageBreak/>
        <w:drawing>
          <wp:inline distT="0" distB="0" distL="0" distR="0" wp14:anchorId="4A82E25D" wp14:editId="5D6688BB">
            <wp:extent cx="5911784" cy="3055372"/>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pic:nvPicPr>
                  <pic:blipFill>
                    <a:blip r:embed="rId20"/>
                    <a:stretch>
                      <a:fillRect/>
                    </a:stretch>
                  </pic:blipFill>
                  <pic:spPr>
                    <a:xfrm>
                      <a:off x="0" y="0"/>
                      <a:ext cx="5914588" cy="3056821"/>
                    </a:xfrm>
                    <a:prstGeom prst="rect">
                      <a:avLst/>
                    </a:prstGeom>
                  </pic:spPr>
                </pic:pic>
              </a:graphicData>
            </a:graphic>
          </wp:inline>
        </w:drawing>
      </w:r>
    </w:p>
    <w:p w14:paraId="4AE7D089" w14:textId="77777777" w:rsidR="003F5C24" w:rsidRPr="00B17932" w:rsidRDefault="003F5C24">
      <w:pPr>
        <w:rPr>
          <w:noProof/>
        </w:rPr>
      </w:pPr>
    </w:p>
    <w:p w14:paraId="4A6E3759" w14:textId="7F94336B" w:rsidR="00DE3AD8" w:rsidRDefault="00821D83" w:rsidP="00295553">
      <w:pPr>
        <w:pStyle w:val="2"/>
        <w:rPr>
          <w:noProof/>
        </w:rPr>
      </w:pPr>
      <w:r>
        <w:rPr>
          <w:rFonts w:hint="eastAsia"/>
          <w:noProof/>
        </w:rPr>
        <w:t>动态模型</w:t>
      </w:r>
      <w:r w:rsidR="00DE3AD8">
        <w:rPr>
          <w:rFonts w:hint="eastAsia"/>
          <w:noProof/>
        </w:rPr>
        <w:t>（</w:t>
      </w:r>
      <w:r w:rsidR="00DE3AD8">
        <w:rPr>
          <w:noProof/>
        </w:rPr>
        <w:t>Dynamic Term Structure Model, DTSMs</w:t>
      </w:r>
      <w:r w:rsidR="00DE3AD8">
        <w:rPr>
          <w:rFonts w:hint="eastAsia"/>
          <w:noProof/>
        </w:rPr>
        <w:t>）</w:t>
      </w:r>
      <w:r w:rsidR="00295553">
        <w:rPr>
          <w:rFonts w:hint="eastAsia"/>
          <w:noProof/>
        </w:rPr>
        <w:t>：</w:t>
      </w:r>
    </w:p>
    <w:p w14:paraId="738591B8" w14:textId="22409F42" w:rsidR="002B1749" w:rsidRDefault="000B6899" w:rsidP="002B1749">
      <w:r>
        <w:rPr>
          <w:rFonts w:hint="eastAsia"/>
        </w:rPr>
        <w:t>动态模型</w:t>
      </w:r>
      <w:r w:rsidR="002B1749">
        <w:rPr>
          <w:rFonts w:hint="eastAsia"/>
        </w:rPr>
        <w:t>可以用于帮助了解利率期限结构中的静态和动态特征</w:t>
      </w:r>
      <w:r w:rsidR="009C4DEA">
        <w:rPr>
          <w:rFonts w:hint="eastAsia"/>
        </w:rPr>
        <w:t>，了解未来利率变化的分布（时间序列以及横截面）</w:t>
      </w:r>
      <w:r>
        <w:rPr>
          <w:rFonts w:hint="eastAsia"/>
        </w:rPr>
        <w:t>。对于复杂的含权类固定收益产品而言，</w:t>
      </w:r>
      <w:proofErr w:type="gramStart"/>
      <w:r>
        <w:rPr>
          <w:rFonts w:hint="eastAsia"/>
        </w:rPr>
        <w:t>近拟</w:t>
      </w:r>
      <w:proofErr w:type="gramEnd"/>
      <w:r>
        <w:rPr>
          <w:rFonts w:hint="eastAsia"/>
        </w:rPr>
        <w:t>合当</w:t>
      </w:r>
      <w:proofErr w:type="gramStart"/>
      <w:r>
        <w:rPr>
          <w:rFonts w:hint="eastAsia"/>
        </w:rPr>
        <w:t>前利率</w:t>
      </w:r>
      <w:proofErr w:type="gramEnd"/>
      <w:r>
        <w:rPr>
          <w:rFonts w:hint="eastAsia"/>
        </w:rPr>
        <w:t>期限结构的静态模型已经不足以为其定价。相对于不含权的简单利率产品，利率衍生品的价格不仅取决于当前利率的期限结构，还取决于利率的波动率。</w:t>
      </w:r>
      <w:r w:rsidR="00671B9F">
        <w:rPr>
          <w:rFonts w:hint="eastAsia"/>
        </w:rPr>
        <w:t>对于诸如</w:t>
      </w:r>
      <w:r w:rsidR="002B1749">
        <w:rPr>
          <w:rFonts w:hint="eastAsia"/>
        </w:rPr>
        <w:t>债券、利率远期、利率期货和利率互换等进行定价，</w:t>
      </w:r>
      <w:r w:rsidR="00671B9F">
        <w:rPr>
          <w:rFonts w:hint="eastAsia"/>
        </w:rPr>
        <w:t>可以仅依靠静态模型进行定价。而</w:t>
      </w:r>
      <w:r w:rsidR="002B1749">
        <w:rPr>
          <w:rFonts w:hint="eastAsia"/>
        </w:rPr>
        <w:t>对于利率期权产品</w:t>
      </w:r>
      <w:r w:rsidR="00671B9F">
        <w:rPr>
          <w:rFonts w:hint="eastAsia"/>
        </w:rPr>
        <w:t>，还需要</w:t>
      </w:r>
      <w:r w:rsidR="002B1749">
        <w:rPr>
          <w:rFonts w:hint="eastAsia"/>
        </w:rPr>
        <w:t>考虑利率波动的信息</w:t>
      </w:r>
      <w:r w:rsidR="00671B9F">
        <w:rPr>
          <w:rFonts w:hint="eastAsia"/>
        </w:rPr>
        <w:t>，而由于期权产品并非线性，因此需要动态模型进行建模</w:t>
      </w:r>
      <w:r w:rsidR="009C4DEA">
        <w:rPr>
          <w:rFonts w:hint="eastAsia"/>
        </w:rPr>
        <w:t>。</w:t>
      </w:r>
      <w:r w:rsidR="00671B9F">
        <w:rPr>
          <w:rFonts w:hint="eastAsia"/>
        </w:rPr>
        <w:t>使用不同的期限结构模型对不同的产品进行定价，</w:t>
      </w:r>
      <w:r w:rsidR="00F73D67">
        <w:rPr>
          <w:rFonts w:hint="eastAsia"/>
        </w:rPr>
        <w:t>存在模型风险，而使用</w:t>
      </w:r>
      <w:r w:rsidR="00474CD6">
        <w:rPr>
          <w:rFonts w:hint="eastAsia"/>
        </w:rPr>
        <w:t>统一的</w:t>
      </w:r>
      <w:r w:rsidR="00512F1E">
        <w:rPr>
          <w:rFonts w:hint="eastAsia"/>
        </w:rPr>
        <w:t>模型</w:t>
      </w:r>
      <w:r w:rsidR="00474CD6">
        <w:rPr>
          <w:rFonts w:hint="eastAsia"/>
        </w:rPr>
        <w:t>（动态模型）</w:t>
      </w:r>
      <w:r w:rsidR="00512F1E">
        <w:rPr>
          <w:rFonts w:hint="eastAsia"/>
        </w:rPr>
        <w:t>进行</w:t>
      </w:r>
      <w:r w:rsidR="00474CD6">
        <w:rPr>
          <w:rFonts w:hint="eastAsia"/>
        </w:rPr>
        <w:t>不仅可对利率期权</w:t>
      </w:r>
      <w:r w:rsidR="00512F1E">
        <w:rPr>
          <w:rFonts w:hint="eastAsia"/>
        </w:rPr>
        <w:t>定价</w:t>
      </w:r>
      <w:r w:rsidR="00474CD6">
        <w:rPr>
          <w:rFonts w:hint="eastAsia"/>
        </w:rPr>
        <w:t>，也可对线性的其他利率产品进行定价。由此</w:t>
      </w:r>
      <w:r w:rsidR="009C4DEA">
        <w:rPr>
          <w:rFonts w:hint="eastAsia"/>
        </w:rPr>
        <w:t>可以</w:t>
      </w:r>
      <w:r w:rsidR="001E54A1">
        <w:rPr>
          <w:rFonts w:hint="eastAsia"/>
        </w:rPr>
        <w:t>在公司企业内部</w:t>
      </w:r>
      <w:r w:rsidR="009C4DEA">
        <w:rPr>
          <w:rFonts w:hint="eastAsia"/>
        </w:rPr>
        <w:t>建立</w:t>
      </w:r>
      <w:r w:rsidR="00512F1E">
        <w:rPr>
          <w:rFonts w:hint="eastAsia"/>
        </w:rPr>
        <w:t>起</w:t>
      </w:r>
      <w:r w:rsidR="00F73D67">
        <w:rPr>
          <w:rFonts w:hint="eastAsia"/>
        </w:rPr>
        <w:t>统一、</w:t>
      </w:r>
      <w:r w:rsidR="00512F1E">
        <w:rPr>
          <w:rFonts w:hint="eastAsia"/>
        </w:rPr>
        <w:t>一致的定价框架，</w:t>
      </w:r>
      <w:r w:rsidR="00474CD6">
        <w:rPr>
          <w:rFonts w:hint="eastAsia"/>
        </w:rPr>
        <w:t>以</w:t>
      </w:r>
      <w:r w:rsidR="00512F1E">
        <w:rPr>
          <w:rFonts w:hint="eastAsia"/>
        </w:rPr>
        <w:t>确保利率风险管理体系的一致性。</w:t>
      </w:r>
    </w:p>
    <w:p w14:paraId="7C4DAC54" w14:textId="3576C0B7" w:rsidR="002B1749" w:rsidRDefault="002B1749" w:rsidP="002B1749"/>
    <w:p w14:paraId="67FD0BF0" w14:textId="056077B7" w:rsidR="00BF614A" w:rsidRDefault="00505DB6" w:rsidP="002B1749">
      <w:r>
        <w:rPr>
          <w:rFonts w:hint="eastAsia"/>
        </w:rPr>
        <w:t>使用</w:t>
      </w:r>
      <w:r w:rsidR="00A371FB">
        <w:rPr>
          <w:rFonts w:hint="eastAsia"/>
        </w:rPr>
        <w:t>随机过程为股票价格建模，在时间点</w:t>
      </w:r>
      <w:r w:rsidR="00A371FB">
        <w:rPr>
          <w:rFonts w:hint="eastAsia"/>
        </w:rPr>
        <w:t>t</w:t>
      </w:r>
      <w:r w:rsidR="00A371FB">
        <w:rPr>
          <w:rFonts w:hint="eastAsia"/>
        </w:rPr>
        <w:t>，股票价格</w:t>
      </w:r>
      <w:proofErr w:type="spellStart"/>
      <w:r w:rsidR="00A371FB">
        <w:t>S_t</w:t>
      </w:r>
      <w:proofErr w:type="spellEnd"/>
      <w:r w:rsidR="00A371FB">
        <w:rPr>
          <w:rFonts w:hint="eastAsia"/>
        </w:rPr>
        <w:t>仅有一个取值</w:t>
      </w:r>
      <w:r w:rsidR="00F54B0C">
        <w:rPr>
          <w:rFonts w:hint="eastAsia"/>
        </w:rPr>
        <w:t>。</w:t>
      </w:r>
      <w:r w:rsidR="00A371FB">
        <w:rPr>
          <w:rFonts w:hint="eastAsia"/>
        </w:rPr>
        <w:t>而在对于利率模型，在任意时间点，</w:t>
      </w:r>
      <w:r w:rsidR="002408EE">
        <w:rPr>
          <w:rFonts w:hint="eastAsia"/>
        </w:rPr>
        <w:t>如</w:t>
      </w:r>
      <w:r w:rsidR="00A371FB">
        <w:rPr>
          <w:rFonts w:hint="eastAsia"/>
        </w:rPr>
        <w:t>研究的对象</w:t>
      </w:r>
      <w:r w:rsidR="002408EE">
        <w:rPr>
          <w:rFonts w:hint="eastAsia"/>
        </w:rPr>
        <w:t>为</w:t>
      </w:r>
      <w:proofErr w:type="spellStart"/>
      <w:r w:rsidR="002408EE">
        <w:rPr>
          <w:rFonts w:hint="eastAsia"/>
        </w:rPr>
        <w:t>Shibor</w:t>
      </w:r>
      <w:proofErr w:type="spellEnd"/>
      <w:r w:rsidR="002408EE">
        <w:rPr>
          <w:rFonts w:hint="eastAsia"/>
        </w:rPr>
        <w:t>，</w:t>
      </w:r>
      <w:r w:rsidR="00A371FB">
        <w:rPr>
          <w:rFonts w:hint="eastAsia"/>
        </w:rPr>
        <w:t>可为</w:t>
      </w:r>
      <w:r w:rsidR="002408EE">
        <w:rPr>
          <w:rFonts w:hint="eastAsia"/>
        </w:rPr>
        <w:t>ON</w:t>
      </w:r>
      <w:r w:rsidR="00A371FB">
        <w:rPr>
          <w:rFonts w:hint="eastAsia"/>
        </w:rPr>
        <w:t>、</w:t>
      </w:r>
      <w:r w:rsidR="002408EE">
        <w:t>1</w:t>
      </w:r>
      <w:r w:rsidR="002408EE">
        <w:rPr>
          <w:rFonts w:hint="eastAsia"/>
        </w:rPr>
        <w:t>W</w:t>
      </w:r>
      <w:r w:rsidR="00A371FB">
        <w:rPr>
          <w:rFonts w:hint="eastAsia"/>
        </w:rPr>
        <w:t>、</w:t>
      </w:r>
      <w:r w:rsidR="002408EE">
        <w:t>2W</w:t>
      </w:r>
      <w:r w:rsidR="00A371FB">
        <w:rPr>
          <w:rFonts w:hint="eastAsia"/>
        </w:rPr>
        <w:t>、</w:t>
      </w:r>
      <w:r w:rsidR="00A371FB">
        <w:rPr>
          <w:rFonts w:hint="eastAsia"/>
        </w:rPr>
        <w:t>1</w:t>
      </w:r>
      <w:r w:rsidR="002408EE">
        <w:t>M</w:t>
      </w:r>
      <w:r w:rsidR="002408EE">
        <w:rPr>
          <w:rFonts w:hint="eastAsia"/>
        </w:rPr>
        <w:t>等至</w:t>
      </w:r>
      <w:r w:rsidR="002408EE">
        <w:t>1Y</w:t>
      </w:r>
      <w:r w:rsidR="002408EE">
        <w:rPr>
          <w:rFonts w:hint="eastAsia"/>
        </w:rPr>
        <w:t>期限的</w:t>
      </w:r>
      <w:r w:rsidR="00A371FB">
        <w:rPr>
          <w:rFonts w:hint="eastAsia"/>
        </w:rPr>
        <w:t>即期利率等等，即在利率期限结构上有无限的维度</w:t>
      </w:r>
      <w:r w:rsidR="00F54B0C">
        <w:rPr>
          <w:rFonts w:hint="eastAsia"/>
        </w:rPr>
        <w:t>，可视为</w:t>
      </w:r>
      <w:proofErr w:type="spellStart"/>
      <w:r w:rsidR="00F54B0C">
        <w:t>R_t</w:t>
      </w:r>
      <w:proofErr w:type="spellEnd"/>
      <w:r w:rsidR="00F54B0C">
        <w:rPr>
          <w:rFonts w:hint="eastAsia"/>
        </w:rPr>
        <w:t>为不同期限即期利率组成的向量，还需要研究其在时间序列上的变化。</w:t>
      </w:r>
      <w:r w:rsidR="00EF03DD">
        <w:rPr>
          <w:rFonts w:hint="eastAsia"/>
        </w:rPr>
        <w:t>并且由于利率的不可直接交易的特性（交易的是债券以及利率的衍生品等），</w:t>
      </w:r>
      <w:r w:rsidR="00573567">
        <w:rPr>
          <w:rFonts w:hint="eastAsia"/>
        </w:rPr>
        <w:t>使得无法借用风险中性测度对利率进行建模，因为只有可交易的资产在风险中性测度下的漂移率为</w:t>
      </w:r>
      <w:r w:rsidR="003712BF">
        <w:rPr>
          <w:rFonts w:hint="eastAsia"/>
        </w:rPr>
        <w:t>预期收益率，即</w:t>
      </w:r>
      <w:r w:rsidR="00573567">
        <w:rPr>
          <w:rFonts w:hint="eastAsia"/>
        </w:rPr>
        <w:t>无风险利率</w:t>
      </w:r>
      <w:r w:rsidR="00BF614A">
        <w:rPr>
          <w:rFonts w:hint="eastAsia"/>
        </w:rPr>
        <w:t>。而对于</w:t>
      </w:r>
      <w:r w:rsidR="000468D9">
        <w:rPr>
          <w:rFonts w:hint="eastAsia"/>
        </w:rPr>
        <w:t>非可交易资产</w:t>
      </w:r>
      <w:r w:rsidR="00BF614A">
        <w:rPr>
          <w:rFonts w:hint="eastAsia"/>
        </w:rPr>
        <w:t>，</w:t>
      </w:r>
      <w:r w:rsidR="008E03E8">
        <w:rPr>
          <w:rFonts w:hint="eastAsia"/>
        </w:rPr>
        <w:t>风险中性下的</w:t>
      </w:r>
      <w:r w:rsidR="00BF614A">
        <w:rPr>
          <w:rFonts w:hint="eastAsia"/>
        </w:rPr>
        <w:t>漂移率为</w:t>
      </w:r>
      <m:oMath>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-λ∙</m:t>
        </m:r>
        <m:sSub>
          <m:sSubPr>
            <m:ctrlPr>
              <w:rPr>
                <w:rFonts w:ascii="Cambria Math" w:hAnsi="Cambria Math"/>
                <w:i/>
              </w:rPr>
            </m:ctrlPr>
          </m:sSubPr>
          <m:e>
            <m:r>
              <w:rPr>
                <w:rFonts w:ascii="Cambria Math" w:hAnsi="Cambria Math"/>
              </w:rPr>
              <m:t>σ</m:t>
            </m:r>
          </m:e>
          <m:sub>
            <m:r>
              <w:rPr>
                <w:rFonts w:ascii="Cambria Math" w:hAnsi="Cambria Math"/>
              </w:rPr>
              <m:t>t</m:t>
            </m:r>
          </m:sub>
        </m:sSub>
      </m:oMath>
      <w:r w:rsidR="00BF614A">
        <w:rPr>
          <w:rFonts w:hint="eastAsia"/>
        </w:rPr>
        <w:t>（</w:t>
      </w:r>
      <w:r w:rsidR="0006193A">
        <w:rPr>
          <w:rFonts w:hint="eastAsia"/>
        </w:rPr>
        <w:t>现实测度下漂移率</w:t>
      </w:r>
      <w:r w:rsidR="00BF614A">
        <w:rPr>
          <w:rFonts w:hint="eastAsia"/>
        </w:rPr>
        <w:t>-</w:t>
      </w:r>
      <w:r w:rsidR="00BF614A">
        <w:rPr>
          <w:rFonts w:hint="eastAsia"/>
        </w:rPr>
        <w:t>风险价格</w:t>
      </w:r>
      <w:r w:rsidR="001618C6">
        <w:rPr>
          <w:rFonts w:hint="eastAsia"/>
        </w:rPr>
        <w:t>（每单位风险的风险溢酬）</w:t>
      </w:r>
      <w:r w:rsidR="00BF614A">
        <w:rPr>
          <w:rFonts w:hint="eastAsia"/>
        </w:rPr>
        <w:t>*</w:t>
      </w:r>
      <w:r w:rsidR="00BF614A">
        <w:rPr>
          <w:rFonts w:hint="eastAsia"/>
        </w:rPr>
        <w:t>风险数量，或</w:t>
      </w:r>
      <w:r w:rsidR="002A182A">
        <w:rPr>
          <w:rFonts w:hint="eastAsia"/>
        </w:rPr>
        <w:t>现实测度下漂移率</w:t>
      </w:r>
      <w:r w:rsidR="001516AC">
        <w:rPr>
          <w:rFonts w:hint="eastAsia"/>
        </w:rPr>
        <w:t>-</w:t>
      </w:r>
      <w:r w:rsidR="00BF614A">
        <w:rPr>
          <w:rFonts w:hint="eastAsia"/>
        </w:rPr>
        <w:t>风险溢酬）</w:t>
      </w:r>
      <w:r w:rsidR="003712BF">
        <w:rPr>
          <w:rFonts w:hint="eastAsia"/>
        </w:rPr>
        <w:t>。由于利率不可交易漂移</w:t>
      </w:r>
      <w:proofErr w:type="gramStart"/>
      <w:r w:rsidR="003712BF">
        <w:rPr>
          <w:rFonts w:hint="eastAsia"/>
        </w:rPr>
        <w:t>率并非</w:t>
      </w:r>
      <w:proofErr w:type="gramEnd"/>
      <w:r w:rsidR="003712BF">
        <w:rPr>
          <w:rFonts w:hint="eastAsia"/>
        </w:rPr>
        <w:t>预期收益率，</w:t>
      </w:r>
      <w:r w:rsidR="002C58BE">
        <w:rPr>
          <w:rFonts w:hint="eastAsia"/>
        </w:rPr>
        <w:t>加之</w:t>
      </w:r>
      <w:r w:rsidR="00BF614A">
        <w:rPr>
          <w:rFonts w:hint="eastAsia"/>
        </w:rPr>
        <w:t>风险</w:t>
      </w:r>
      <w:proofErr w:type="gramStart"/>
      <w:r w:rsidR="00BF614A">
        <w:rPr>
          <w:rFonts w:hint="eastAsia"/>
        </w:rPr>
        <w:t>溢酬难以</w:t>
      </w:r>
      <w:proofErr w:type="gramEnd"/>
      <w:r w:rsidR="00BF614A">
        <w:rPr>
          <w:rFonts w:hint="eastAsia"/>
        </w:rPr>
        <w:t>测量，因此使用风险中性测度对利率进行建模难以使用。</w:t>
      </w:r>
      <w:r w:rsidR="00BA7E63">
        <w:rPr>
          <w:rFonts w:hint="eastAsia"/>
        </w:rPr>
        <w:t>（</w:t>
      </w:r>
      <w:proofErr w:type="gramStart"/>
      <w:r w:rsidR="00BA7E63">
        <w:rPr>
          <w:rFonts w:hint="eastAsia"/>
        </w:rPr>
        <w:t>零息债可以</w:t>
      </w:r>
      <w:proofErr w:type="gramEnd"/>
      <w:r w:rsidR="00BA7E63">
        <w:rPr>
          <w:rFonts w:hint="eastAsia"/>
        </w:rPr>
        <w:t>使用风险中性测度，因为可交易）</w:t>
      </w:r>
    </w:p>
    <w:p w14:paraId="0D49AF97" w14:textId="5EE1E12F" w:rsidR="00EF03DD" w:rsidRPr="00573567" w:rsidRDefault="00EF03DD" w:rsidP="002B1749"/>
    <w:p w14:paraId="7517F6FA" w14:textId="54D0BBC9" w:rsidR="00AE56E2" w:rsidRDefault="00EA5320" w:rsidP="002B1749">
      <w:r>
        <w:rPr>
          <w:rFonts w:hint="eastAsia"/>
        </w:rPr>
        <w:t>使用动态模型进行建模对象</w:t>
      </w:r>
      <w:r w:rsidR="00BC44AB">
        <w:rPr>
          <w:rFonts w:hint="eastAsia"/>
        </w:rPr>
        <w:t>可</w:t>
      </w:r>
      <w:r>
        <w:rPr>
          <w:rFonts w:hint="eastAsia"/>
        </w:rPr>
        <w:t>为</w:t>
      </w:r>
      <w:r w:rsidR="00BC44AB">
        <w:rPr>
          <w:rFonts w:hint="eastAsia"/>
        </w:rPr>
        <w:t>无限维</w:t>
      </w:r>
      <w:r>
        <w:rPr>
          <w:rFonts w:hint="eastAsia"/>
        </w:rPr>
        <w:t>即期利率（远期利率）</w:t>
      </w:r>
      <w:r w:rsidR="00BC44AB">
        <w:rPr>
          <w:rFonts w:hint="eastAsia"/>
        </w:rPr>
        <w:t>，对应着无限维的</w:t>
      </w:r>
      <w:r w:rsidR="005E1940">
        <w:rPr>
          <w:rFonts w:hint="eastAsia"/>
        </w:rPr>
        <w:t>零息债</w:t>
      </w:r>
      <w:r w:rsidR="00BC44AB">
        <w:rPr>
          <w:rFonts w:hint="eastAsia"/>
        </w:rPr>
        <w:t>。</w:t>
      </w:r>
      <w:r w:rsidR="005E1940">
        <w:rPr>
          <w:rFonts w:hint="eastAsia"/>
        </w:rPr>
        <w:t>或为</w:t>
      </w:r>
      <w:r w:rsidR="00BC44AB">
        <w:rPr>
          <w:rFonts w:hint="eastAsia"/>
        </w:rPr>
        <w:t>一维</w:t>
      </w:r>
      <w:r w:rsidR="005E1940">
        <w:rPr>
          <w:rFonts w:hint="eastAsia"/>
        </w:rPr>
        <w:t>瞬时即期利率（</w:t>
      </w:r>
      <w:r w:rsidR="005E1940">
        <w:t>instantaneous spot rate</w:t>
      </w:r>
      <w:r w:rsidR="005E1940">
        <w:rPr>
          <w:rFonts w:hint="eastAsia"/>
        </w:rPr>
        <w:t>或</w:t>
      </w:r>
      <w:r w:rsidR="005E1940">
        <w:t>short rate</w:t>
      </w:r>
      <w:r w:rsidR="005E1940">
        <w:rPr>
          <w:rFonts w:hint="eastAsia"/>
        </w:rPr>
        <w:t>）</w:t>
      </w:r>
      <w:r w:rsidR="009D0D81">
        <w:rPr>
          <w:rFonts w:hint="eastAsia"/>
        </w:rPr>
        <w:t>，也可为</w:t>
      </w:r>
      <w:r w:rsidR="00BC44AB">
        <w:rPr>
          <w:rFonts w:hint="eastAsia"/>
        </w:rPr>
        <w:t>无限维</w:t>
      </w:r>
      <w:r w:rsidR="009D0D81">
        <w:rPr>
          <w:rFonts w:hint="eastAsia"/>
        </w:rPr>
        <w:t>瞬时远期利率。</w:t>
      </w:r>
      <w:r w:rsidR="00E42608">
        <w:rPr>
          <w:rFonts w:hint="eastAsia"/>
        </w:rPr>
        <w:t>一维瞬时即期利率</w:t>
      </w:r>
      <w:r w:rsidR="009A2F7C">
        <w:rPr>
          <w:rFonts w:hint="eastAsia"/>
        </w:rPr>
        <w:t>可视为整条利率</w:t>
      </w:r>
      <w:r w:rsidR="00E96764">
        <w:rPr>
          <w:rFonts w:hint="eastAsia"/>
        </w:rPr>
        <w:t>曲线（期限结构）</w:t>
      </w:r>
      <w:r w:rsidR="009A2F7C">
        <w:rPr>
          <w:rFonts w:hint="eastAsia"/>
        </w:rPr>
        <w:t>的基本元素，只要其变化规律已知，</w:t>
      </w:r>
      <w:r w:rsidR="00E42608">
        <w:rPr>
          <w:rFonts w:hint="eastAsia"/>
        </w:rPr>
        <w:t>就可以张成不同期限</w:t>
      </w:r>
      <w:r w:rsidR="00D07412">
        <w:rPr>
          <w:rFonts w:hint="eastAsia"/>
        </w:rPr>
        <w:t>（无限维）</w:t>
      </w:r>
      <w:r w:rsidR="00E42608">
        <w:rPr>
          <w:rFonts w:hint="eastAsia"/>
        </w:rPr>
        <w:t>的即期利率（不同到期期限的零息</w:t>
      </w:r>
      <w:r w:rsidR="00F56CA8">
        <w:rPr>
          <w:rFonts w:hint="eastAsia"/>
        </w:rPr>
        <w:t>债券</w:t>
      </w:r>
      <w:r w:rsidR="00E42608">
        <w:rPr>
          <w:rFonts w:hint="eastAsia"/>
        </w:rPr>
        <w:t>价格）。</w:t>
      </w:r>
      <w:r w:rsidR="003F5227">
        <w:rPr>
          <w:rFonts w:hint="eastAsia"/>
        </w:rPr>
        <w:t>或可理解为将整条无限维度的向量</w:t>
      </w:r>
      <w:r w:rsidR="00A246B8">
        <w:rPr>
          <w:rFonts w:hint="eastAsia"/>
        </w:rPr>
        <w:t>（不同期限的利率）</w:t>
      </w:r>
      <w:r w:rsidR="003F5227">
        <w:rPr>
          <w:rFonts w:hint="eastAsia"/>
        </w:rPr>
        <w:t>，</w:t>
      </w:r>
      <w:proofErr w:type="gramStart"/>
      <w:r w:rsidR="003F5227">
        <w:rPr>
          <w:rFonts w:hint="eastAsia"/>
        </w:rPr>
        <w:t>降维成</w:t>
      </w:r>
      <w:proofErr w:type="gramEnd"/>
      <w:r w:rsidR="003F5227">
        <w:rPr>
          <w:rFonts w:hint="eastAsia"/>
        </w:rPr>
        <w:t>一个变量</w:t>
      </w:r>
      <w:r w:rsidR="00A246B8">
        <w:rPr>
          <w:rFonts w:hint="eastAsia"/>
        </w:rPr>
        <w:t>（瞬时利率，</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D73F75">
        <w:rPr>
          <w:rFonts w:hint="eastAsia"/>
        </w:rPr>
        <w:t>，单因子或多因子</w:t>
      </w:r>
      <w:r w:rsidR="00E04D44">
        <w:rPr>
          <w:rFonts w:hint="eastAsia"/>
        </w:rPr>
        <w:t>模型</w:t>
      </w:r>
      <w:r w:rsidR="00D73F75">
        <w:rPr>
          <w:rFonts w:hint="eastAsia"/>
        </w:rPr>
        <w:t>为有限维</w:t>
      </w:r>
      <w:r w:rsidR="00A246B8">
        <w:rPr>
          <w:rFonts w:hint="eastAsia"/>
        </w:rPr>
        <w:t>）</w:t>
      </w:r>
      <w:r w:rsidR="003F5227">
        <w:rPr>
          <w:rFonts w:hint="eastAsia"/>
        </w:rPr>
        <w:t>。</w:t>
      </w:r>
      <w:r w:rsidR="00F56CA8">
        <w:rPr>
          <w:rFonts w:hint="eastAsia"/>
        </w:rPr>
        <w:t>瞬时远期</w:t>
      </w:r>
      <w:r w:rsidR="00B740BC">
        <w:rPr>
          <w:rFonts w:hint="eastAsia"/>
        </w:rPr>
        <w:t>利率为无限维，如</w:t>
      </w:r>
      <w:r w:rsidR="00B740BC">
        <w:rPr>
          <w:rFonts w:hint="eastAsia"/>
        </w:rPr>
        <w:t>ON</w:t>
      </w:r>
      <w:r w:rsidR="00B740BC">
        <w:rPr>
          <w:rFonts w:hint="eastAsia"/>
        </w:rPr>
        <w:t>之后的瞬时远期利率或</w:t>
      </w:r>
      <w:r w:rsidR="00B740BC">
        <w:rPr>
          <w:rFonts w:hint="eastAsia"/>
        </w:rPr>
        <w:t>1M</w:t>
      </w:r>
      <w:r w:rsidR="00B740BC">
        <w:rPr>
          <w:rFonts w:hint="eastAsia"/>
        </w:rPr>
        <w:t>之后的瞬时远期</w:t>
      </w:r>
      <w:r w:rsidR="00AE56E2">
        <w:rPr>
          <w:rFonts w:hint="eastAsia"/>
        </w:rPr>
        <w:t>。对于零息债券的贴现，可以使用未来的瞬时即期利率不断进行贴现（</w:t>
      </w:r>
      <w:r w:rsidR="00F0771A">
        <w:rPr>
          <w:rFonts w:hint="eastAsia"/>
        </w:rPr>
        <w:t>为随机变量，需要</w:t>
      </w:r>
      <w:r w:rsidR="00AE56E2">
        <w:rPr>
          <w:rFonts w:hint="eastAsia"/>
        </w:rPr>
        <w:t>在风险</w:t>
      </w:r>
      <w:r w:rsidR="00AE56E2">
        <w:rPr>
          <w:rFonts w:hint="eastAsia"/>
        </w:rPr>
        <w:lastRenderedPageBreak/>
        <w:t>中心测度下</w:t>
      </w:r>
      <w:r w:rsidR="00F0771A">
        <w:rPr>
          <w:rFonts w:hint="eastAsia"/>
        </w:rPr>
        <w:t>求其期望</w:t>
      </w:r>
      <w:r w:rsidR="00AE56E2">
        <w:rPr>
          <w:rFonts w:hint="eastAsia"/>
        </w:rPr>
        <w:t>）</w:t>
      </w:r>
      <w:r w:rsidR="00FE5C62">
        <w:rPr>
          <w:rFonts w:hint="eastAsia"/>
        </w:rPr>
        <w:t>。而</w:t>
      </w:r>
      <w:r w:rsidR="00AE56E2">
        <w:rPr>
          <w:rFonts w:hint="eastAsia"/>
        </w:rPr>
        <w:t>使用瞬时即期利率</w:t>
      </w:r>
      <w:r w:rsidR="00FE5C62">
        <w:rPr>
          <w:rFonts w:hint="eastAsia"/>
        </w:rPr>
        <w:t>，则</w:t>
      </w:r>
      <w:r w:rsidR="00AE56E2">
        <w:rPr>
          <w:rFonts w:hint="eastAsia"/>
        </w:rPr>
        <w:t>隐含在当前的即期利率之中</w:t>
      </w:r>
      <w:r w:rsidR="00FE5C62">
        <w:rPr>
          <w:rFonts w:hint="eastAsia"/>
        </w:rPr>
        <w:t>，为当前已知</w:t>
      </w:r>
      <w:r w:rsidR="00AE56E2">
        <w:rPr>
          <w:rFonts w:hint="eastAsia"/>
        </w:rPr>
        <w:t>，不需要使用风险中性测度</w:t>
      </w:r>
      <w:r w:rsidR="00E33E41">
        <w:rPr>
          <w:rFonts w:hint="eastAsia"/>
        </w:rPr>
        <w:t>期望</w:t>
      </w:r>
      <w:r w:rsidR="00AE56E2">
        <w:rPr>
          <w:rFonts w:hint="eastAsia"/>
        </w:rPr>
        <w:t>。</w:t>
      </w:r>
      <w:r w:rsidR="0029329A">
        <w:rPr>
          <w:rFonts w:hint="eastAsia"/>
        </w:rPr>
        <w:t>因此需要在一维的瞬时即期利率（需使用风险中性测度）和无限维的瞬时远期利率（不需要使用风险中性测度）之中进行取舍。</w:t>
      </w:r>
      <w:r w:rsidR="00D65BC5">
        <w:rPr>
          <w:rFonts w:hint="eastAsia"/>
        </w:rPr>
        <w:t>需要注意的是一般不使用债券价值作为建模对象，因为债券到期回到其面值，使用随机过程显然不合适，需要使用到布朗桥。</w:t>
      </w:r>
    </w:p>
    <w:p w14:paraId="62BD1AF9" w14:textId="0BC09B1A" w:rsidR="00571881" w:rsidRDefault="00571881" w:rsidP="002B1749"/>
    <w:p w14:paraId="770AE359" w14:textId="404D50DB" w:rsidR="00571881" w:rsidRDefault="00571881" w:rsidP="006F5812">
      <w:pPr>
        <w:pStyle w:val="3"/>
      </w:pPr>
      <w:r>
        <w:rPr>
          <w:rFonts w:hint="eastAsia"/>
        </w:rPr>
        <w:t>实用主义标准</w:t>
      </w:r>
    </w:p>
    <w:p w14:paraId="38EAA5EA" w14:textId="4C99ED14" w:rsidR="00571881" w:rsidRDefault="00141257" w:rsidP="002B1749">
      <w:r>
        <w:rPr>
          <w:rFonts w:hint="eastAsia"/>
        </w:rPr>
        <w:t>模型需要反映现实市场中观察到的利率动态特征</w:t>
      </w:r>
      <w:r w:rsidR="00497CA3">
        <w:rPr>
          <w:rFonts w:hint="eastAsia"/>
        </w:rPr>
        <w:t>：</w:t>
      </w:r>
    </w:p>
    <w:p w14:paraId="48290789" w14:textId="6BA790D3" w:rsidR="00497CA3" w:rsidRDefault="00497CA3" w:rsidP="00497CA3">
      <w:pPr>
        <w:pStyle w:val="ac"/>
        <w:numPr>
          <w:ilvl w:val="0"/>
          <w:numId w:val="1"/>
        </w:numPr>
        <w:ind w:firstLineChars="0"/>
      </w:pPr>
      <w:r>
        <w:rPr>
          <w:rFonts w:hint="eastAsia"/>
        </w:rPr>
        <w:t>利率的均值回归特征</w:t>
      </w:r>
    </w:p>
    <w:p w14:paraId="166BDA54" w14:textId="174E1313" w:rsidR="00497CA3" w:rsidRDefault="00497CA3" w:rsidP="00497CA3">
      <w:pPr>
        <w:pStyle w:val="ac"/>
        <w:numPr>
          <w:ilvl w:val="0"/>
          <w:numId w:val="1"/>
        </w:numPr>
        <w:ind w:firstLineChars="0"/>
      </w:pPr>
      <w:r>
        <w:rPr>
          <w:rFonts w:hint="eastAsia"/>
        </w:rPr>
        <w:t>利率的基本分布特征：肥尾和非对称分布</w:t>
      </w:r>
    </w:p>
    <w:p w14:paraId="293E7806" w14:textId="01179013" w:rsidR="00497CA3" w:rsidRDefault="00497CA3" w:rsidP="00497CA3">
      <w:pPr>
        <w:pStyle w:val="ac"/>
        <w:numPr>
          <w:ilvl w:val="0"/>
          <w:numId w:val="1"/>
        </w:numPr>
        <w:ind w:firstLineChars="0"/>
      </w:pPr>
      <w:r>
        <w:rPr>
          <w:rFonts w:hint="eastAsia"/>
        </w:rPr>
        <w:t>利率期限结构长短端变动不一致，如利率上升短端上升幅度较大，长端上升幅度较小，利率期限结构趋于水平</w:t>
      </w:r>
      <w:r w:rsidR="00B519F9">
        <w:rPr>
          <w:rFonts w:hint="eastAsia"/>
        </w:rPr>
        <w:t xml:space="preserve"> </w:t>
      </w:r>
      <w:r w:rsidR="00B519F9">
        <w:rPr>
          <w:rFonts w:hint="eastAsia"/>
        </w:rPr>
        <w:t>。反之，当利率下降，利率期限结构变得更加陡峭。</w:t>
      </w:r>
    </w:p>
    <w:p w14:paraId="7FFED4CF" w14:textId="021C30CF" w:rsidR="00B519F9" w:rsidRDefault="008A5B6F" w:rsidP="00497CA3">
      <w:pPr>
        <w:pStyle w:val="ac"/>
        <w:numPr>
          <w:ilvl w:val="0"/>
          <w:numId w:val="1"/>
        </w:numPr>
        <w:ind w:firstLineChars="0"/>
      </w:pPr>
      <w:r>
        <w:rPr>
          <w:rFonts w:hint="eastAsia"/>
        </w:rPr>
        <w:t>利率波动率特征：与利率水平有关，当利率较高时，波动率较大；</w:t>
      </w:r>
    </w:p>
    <w:p w14:paraId="53E6BE3D" w14:textId="4DAA166C" w:rsidR="00FE55E2" w:rsidRDefault="00FE55E2" w:rsidP="002B1749"/>
    <w:p w14:paraId="112B196F" w14:textId="082FE0BF" w:rsidR="007F5BBB" w:rsidRDefault="00F02234" w:rsidP="00F02234">
      <w:pPr>
        <w:pStyle w:val="3"/>
      </w:pPr>
      <w:r>
        <w:rPr>
          <w:rFonts w:hint="eastAsia"/>
        </w:rPr>
        <w:t>动态利率模型分类</w:t>
      </w:r>
    </w:p>
    <w:p w14:paraId="28EED10C" w14:textId="7835AD70" w:rsidR="008672CC" w:rsidRDefault="008672CC" w:rsidP="008672CC">
      <w:r w:rsidRPr="0002054E">
        <w:rPr>
          <w:rFonts w:hint="eastAsia"/>
          <w:b/>
          <w:bCs/>
        </w:rPr>
        <w:t>单因子模型与多因子模型</w:t>
      </w:r>
      <w:r>
        <w:rPr>
          <w:rFonts w:hint="eastAsia"/>
        </w:rPr>
        <w:t>：单一或者多个风险源（</w:t>
      </w:r>
      <m:oMath>
        <m:r>
          <w:rPr>
            <w:rFonts w:ascii="Cambria Math" w:hAnsi="Cambria Math"/>
          </w:rPr>
          <m:t>d</m:t>
        </m:r>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eastAsia"/>
        </w:rPr>
        <w:t>），</w:t>
      </w:r>
      <w:r w:rsidR="00AC2405">
        <w:rPr>
          <w:rFonts w:hint="eastAsia"/>
        </w:rPr>
        <w:t>单因子利率期限结构的静态形状不够丰富；</w:t>
      </w:r>
      <w:r w:rsidR="00193C45">
        <w:rPr>
          <w:rFonts w:hint="eastAsia"/>
        </w:rPr>
        <w:t>主成分分析表明，几乎所有市场的无风险利率曲线都至少收到</w:t>
      </w:r>
      <w:r w:rsidR="00193C45">
        <w:rPr>
          <w:rFonts w:hint="eastAsia"/>
        </w:rPr>
        <w:t>2</w:t>
      </w:r>
      <w:r w:rsidR="00193C45">
        <w:t>-3</w:t>
      </w:r>
      <w:r w:rsidR="00193C45">
        <w:rPr>
          <w:rFonts w:hint="eastAsia"/>
        </w:rPr>
        <w:t>个不相关重要因素的影响</w:t>
      </w:r>
    </w:p>
    <w:p w14:paraId="44667901" w14:textId="69CA1522" w:rsidR="007F5BBB" w:rsidRDefault="007F5BBB" w:rsidP="002B1749">
      <w:proofErr w:type="gramStart"/>
      <w:r w:rsidRPr="0002054E">
        <w:rPr>
          <w:rFonts w:hint="eastAsia"/>
          <w:b/>
          <w:bCs/>
        </w:rPr>
        <w:t>时间齐次和</w:t>
      </w:r>
      <w:proofErr w:type="gramEnd"/>
      <w:r w:rsidRPr="0002054E">
        <w:rPr>
          <w:rFonts w:hint="eastAsia"/>
          <w:b/>
          <w:bCs/>
        </w:rPr>
        <w:t>时间非齐次</w:t>
      </w:r>
      <w:r>
        <w:rPr>
          <w:rFonts w:hint="eastAsia"/>
        </w:rPr>
        <w:t>：均衡模型为时间齐次，波动率不为时间的函数</w:t>
      </w:r>
      <w:r w:rsidR="00E83722">
        <w:rPr>
          <w:rFonts w:hint="eastAsia"/>
        </w:rPr>
        <w:t>（波动率因时间而发生改变经济含义较弱）</w:t>
      </w:r>
      <w:r w:rsidR="00A869D5">
        <w:rPr>
          <w:rFonts w:hint="eastAsia"/>
        </w:rPr>
        <w:t>。一般无套利模型为时间非齐次，波动率为时间的函数。</w:t>
      </w:r>
      <w:r w:rsidR="00B034BE">
        <w:rPr>
          <w:rFonts w:hint="eastAsia"/>
        </w:rPr>
        <w:t>（单因子</w:t>
      </w:r>
      <w:proofErr w:type="gramStart"/>
      <w:r w:rsidR="00B034BE">
        <w:rPr>
          <w:rFonts w:hint="eastAsia"/>
        </w:rPr>
        <w:t>时间齐次仿射</w:t>
      </w:r>
      <w:proofErr w:type="gramEnd"/>
      <w:r w:rsidR="00B034BE">
        <w:rPr>
          <w:rFonts w:hint="eastAsia"/>
        </w:rPr>
        <w:t>模型中，</w:t>
      </w:r>
      <w:proofErr w:type="gramStart"/>
      <w:r w:rsidR="00B034BE">
        <w:rPr>
          <w:rFonts w:hint="eastAsia"/>
        </w:rPr>
        <w:t>时间齐次与</w:t>
      </w:r>
      <w:proofErr w:type="gramEnd"/>
      <w:r w:rsidR="00B034BE">
        <w:rPr>
          <w:rFonts w:hint="eastAsia"/>
        </w:rPr>
        <w:t>当前时间点无关，而与剩余期限有关</w:t>
      </w:r>
      <w:r w:rsidR="00F840C4">
        <w:rPr>
          <w:rFonts w:hint="eastAsia"/>
        </w:rPr>
        <w:t xml:space="preserve"> </w:t>
      </w:r>
      <w:r w:rsidR="00B034BE">
        <w:rPr>
          <w:rFonts w:hint="eastAsia"/>
        </w:rPr>
        <w:t>）</w:t>
      </w:r>
    </w:p>
    <w:p w14:paraId="69C38065" w14:textId="57803621" w:rsidR="008672CC" w:rsidRDefault="008672CC" w:rsidP="002B1749">
      <w:r w:rsidRPr="0002054E">
        <w:rPr>
          <w:rFonts w:hint="eastAsia"/>
          <w:b/>
          <w:bCs/>
        </w:rPr>
        <w:t>连续模型与带跳模型</w:t>
      </w:r>
      <w:r>
        <w:rPr>
          <w:rFonts w:hint="eastAsia"/>
        </w:rPr>
        <w:t>：</w:t>
      </w:r>
    </w:p>
    <w:p w14:paraId="625C8D65" w14:textId="44636DA0" w:rsidR="00F02234" w:rsidRDefault="00F02234" w:rsidP="002B1749">
      <w:r w:rsidRPr="0002054E">
        <w:rPr>
          <w:rFonts w:hint="eastAsia"/>
          <w:b/>
          <w:bCs/>
        </w:rPr>
        <w:t>扩散模型与非扩散模型</w:t>
      </w:r>
      <w:r>
        <w:rPr>
          <w:rFonts w:hint="eastAsia"/>
        </w:rPr>
        <w:t>：</w:t>
      </w:r>
      <w:r w:rsidR="006D6EA2">
        <w:rPr>
          <w:rFonts w:hint="eastAsia"/>
        </w:rPr>
        <w:t>扩散过程，即飘移项（</w:t>
      </w:r>
      <m:oMath>
        <m:r>
          <w:rPr>
            <w:rFonts w:ascii="Cambria Math" w:hAnsi="Cambria Math" w:cs="Times New Roman"/>
          </w:rPr>
          <m:t>μ(X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,t)</m:t>
        </m:r>
      </m:oMath>
      <w:r w:rsidR="006D6EA2">
        <w:rPr>
          <w:rFonts w:hint="eastAsia"/>
        </w:rPr>
        <w:t>）与方差项（</w:t>
      </w:r>
      <m:oMath>
        <m:r>
          <w:rPr>
            <w:rFonts w:ascii="Cambria Math" w:hAnsi="Cambria Math"/>
          </w:rPr>
          <m:t>σ(X</m:t>
        </m:r>
        <m:d>
          <m:dPr>
            <m:ctrlPr>
              <w:rPr>
                <w:rFonts w:ascii="Cambria Math" w:hAnsi="Cambria Math"/>
                <w:i/>
              </w:rPr>
            </m:ctrlPr>
          </m:dPr>
          <m:e>
            <m:r>
              <w:rPr>
                <w:rFonts w:ascii="Cambria Math" w:hAnsi="Cambria Math"/>
              </w:rPr>
              <m:t>t</m:t>
            </m:r>
          </m:e>
        </m:d>
        <m:r>
          <w:rPr>
            <w:rFonts w:ascii="Cambria Math" w:hAnsi="Cambria Math"/>
          </w:rPr>
          <m:t>,t)</m:t>
        </m:r>
      </m:oMath>
      <w:r w:rsidR="006D6EA2">
        <w:rPr>
          <w:rFonts w:hint="eastAsia"/>
        </w:rPr>
        <w:t>）都为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t</m:t>
            </m:r>
          </m:sub>
        </m:sSub>
      </m:oMath>
      <w:r w:rsidR="00C21D5F">
        <w:rPr>
          <w:rFonts w:hint="eastAsia"/>
        </w:rPr>
        <w:t>（自身）</w:t>
      </w:r>
      <w:r w:rsidR="006D6EA2">
        <w:rPr>
          <w:rFonts w:hint="eastAsia"/>
        </w:rPr>
        <w:t>的函数</w:t>
      </w:r>
      <w:proofErr w:type="gramStart"/>
      <w:r w:rsidR="006D6EA2">
        <w:rPr>
          <w:rFonts w:hint="eastAsia"/>
        </w:rPr>
        <w:t>函数</w:t>
      </w:r>
      <w:proofErr w:type="gramEnd"/>
    </w:p>
    <w:p w14:paraId="3989DB4E" w14:textId="4AA8D245" w:rsidR="00F02234" w:rsidRDefault="00F02234" w:rsidP="002B1749">
      <w:r w:rsidRPr="0002054E">
        <w:rPr>
          <w:rFonts w:hint="eastAsia"/>
          <w:b/>
          <w:bCs/>
        </w:rPr>
        <w:t>仿射模型与非仿射模型</w:t>
      </w:r>
      <w:r>
        <w:rPr>
          <w:rFonts w:hint="eastAsia"/>
        </w:rPr>
        <w:t>：</w:t>
      </w:r>
      <m:oMath>
        <m:r>
          <w:rPr>
            <w:rFonts w:ascii="Cambria Math" w:hAnsi="Cambria Math" w:cs="Times New Roman"/>
          </w:rPr>
          <m:t>μ(X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,t)</m:t>
        </m:r>
      </m:oMath>
      <w:r w:rsidR="00E27BB4">
        <w:rPr>
          <w:rFonts w:hint="eastAsia"/>
        </w:rPr>
        <w:t>为</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00E27BB4">
        <w:rPr>
          <w:rFonts w:hint="eastAsia"/>
        </w:rPr>
        <w:t>和</w:t>
      </w:r>
      <m:oMath>
        <m:r>
          <w:rPr>
            <w:rFonts w:ascii="Cambria Math" w:hAnsi="Cambria Math" w:cs="Times New Roman"/>
          </w:rPr>
          <m:t>t</m:t>
        </m:r>
      </m:oMath>
      <w:r w:rsidR="00E27BB4">
        <w:rPr>
          <w:rFonts w:hint="eastAsia"/>
        </w:rPr>
        <w:t>的仿射函数（线性函数</w:t>
      </w:r>
      <m:oMath>
        <m:r>
          <w:rPr>
            <w:rFonts w:ascii="Cambria Math" w:hAnsi="Cambria Math"/>
          </w:rPr>
          <m:t>μ=a+b</m:t>
        </m:r>
        <m:sSub>
          <m:sSubPr>
            <m:ctrlPr>
              <w:rPr>
                <w:rFonts w:ascii="Cambria Math" w:hAnsi="Cambria Math"/>
                <w:i/>
              </w:rPr>
            </m:ctrlPr>
          </m:sSubPr>
          <m:e>
            <m:r>
              <w:rPr>
                <w:rFonts w:ascii="Cambria Math" w:hAnsi="Cambria Math"/>
              </w:rPr>
              <m:t>X</m:t>
            </m:r>
          </m:e>
          <m:sub>
            <m:r>
              <w:rPr>
                <w:rFonts w:ascii="Cambria Math" w:hAnsi="Cambria Math"/>
              </w:rPr>
              <m:t>t</m:t>
            </m:r>
          </m:sub>
        </m:sSub>
      </m:oMath>
      <w:r w:rsidR="00E27BB4">
        <w:rPr>
          <w:rFonts w:hint="eastAsia"/>
        </w:rPr>
        <w:t>）</w:t>
      </w:r>
      <w:r w:rsidR="00F840C4">
        <w:rPr>
          <w:rFonts w:hint="eastAsia"/>
        </w:rPr>
        <w:t>，</w:t>
      </w:r>
      <m:oMath>
        <m:r>
          <w:rPr>
            <w:rFonts w:ascii="Cambria Math" w:hAnsi="Cambria Math"/>
          </w:rPr>
          <m:t>σ(X</m:t>
        </m:r>
        <m:d>
          <m:dPr>
            <m:ctrlPr>
              <w:rPr>
                <w:rFonts w:ascii="Cambria Math" w:hAnsi="Cambria Math"/>
                <w:i/>
              </w:rPr>
            </m:ctrlPr>
          </m:dPr>
          <m:e>
            <m:r>
              <w:rPr>
                <w:rFonts w:ascii="Cambria Math" w:hAnsi="Cambria Math"/>
              </w:rPr>
              <m:t>t</m:t>
            </m:r>
          </m:e>
        </m:d>
        <m:r>
          <w:rPr>
            <w:rFonts w:ascii="Cambria Math" w:hAnsi="Cambria Math"/>
          </w:rPr>
          <m:t>,t)</m:t>
        </m:r>
      </m:oMath>
      <w:r w:rsidR="00367093">
        <w:rPr>
          <w:rFonts w:hint="eastAsia"/>
        </w:rPr>
        <w:t>的</w:t>
      </w:r>
      <w:r w:rsidR="00367093" w:rsidRPr="00367093">
        <w:rPr>
          <w:rFonts w:hint="eastAsia"/>
          <w:u w:val="single"/>
        </w:rPr>
        <w:t>方差</w:t>
      </w:r>
      <w:r w:rsidR="00367093">
        <w:rPr>
          <w:rFonts w:hint="eastAsia"/>
        </w:rPr>
        <w:t>（而非标准差）为仿射函数</w:t>
      </w:r>
      <w:r w:rsidR="00E33416">
        <w:rPr>
          <w:rFonts w:hint="eastAsia"/>
        </w:rPr>
        <w:t>（或波动项的</w:t>
      </w:r>
      <w:proofErr w:type="gramStart"/>
      <w:r w:rsidR="00E33416">
        <w:rPr>
          <w:rFonts w:hint="eastAsia"/>
        </w:rPr>
        <w:t>平方为</w:t>
      </w:r>
      <w:proofErr w:type="gramEnd"/>
      <w:r w:rsidR="00E33416">
        <w:rPr>
          <w:rFonts w:hint="eastAsia"/>
        </w:rPr>
        <w:t>线性</w:t>
      </w:r>
      <w:r w:rsidR="00837A78">
        <w:rPr>
          <w:rFonts w:hint="eastAsia"/>
        </w:rPr>
        <w:t>，几何布朗运动非线性，波动项的</w:t>
      </w:r>
      <w:proofErr w:type="gramStart"/>
      <w:r w:rsidR="00837A78">
        <w:rPr>
          <w:rFonts w:hint="eastAsia"/>
        </w:rPr>
        <w:t>平方为</w:t>
      </w:r>
      <w:proofErr w:type="gramEnd"/>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E33416">
        <w:rPr>
          <w:rFonts w:hint="eastAsia"/>
        </w:rPr>
        <w:t>）</w:t>
      </w:r>
      <w:r w:rsidR="00367093">
        <w:rPr>
          <w:rFonts w:hint="eastAsia"/>
        </w:rPr>
        <w:t>，</w:t>
      </w:r>
      <w:r w:rsidR="00F840C4">
        <w:rPr>
          <w:rFonts w:hint="eastAsia"/>
        </w:rPr>
        <w:t>仿射模型优点为数学上容易求解</w:t>
      </w:r>
      <w:r w:rsidR="007F368B">
        <w:rPr>
          <w:rFonts w:hint="eastAsia"/>
        </w:rPr>
        <w:t>（得到解析解），而缺点则为无法捕捉非线性。</w:t>
      </w:r>
    </w:p>
    <w:p w14:paraId="703A86F5" w14:textId="77777777" w:rsidR="00F02234" w:rsidRPr="00A371FB" w:rsidRDefault="00F02234" w:rsidP="002B1749"/>
    <w:p w14:paraId="2EDF60FF" w14:textId="5A10DB12" w:rsidR="004A2CA8" w:rsidRDefault="004A2CA8" w:rsidP="00D666BC">
      <w:pPr>
        <w:pStyle w:val="3"/>
        <w:rPr>
          <w:noProof/>
        </w:rPr>
      </w:pPr>
      <w:r>
        <w:rPr>
          <w:rFonts w:hint="eastAsia"/>
          <w:noProof/>
        </w:rPr>
        <w:t>均衡模型</w:t>
      </w:r>
      <w:r w:rsidR="003D3FCB">
        <w:rPr>
          <w:rFonts w:hint="eastAsia"/>
          <w:noProof/>
        </w:rPr>
        <w:t>（绝对定价）</w:t>
      </w:r>
      <w:r w:rsidR="0000112C">
        <w:rPr>
          <w:rFonts w:hint="eastAsia"/>
          <w:noProof/>
        </w:rPr>
        <w:t>（</w:t>
      </w:r>
      <w:r w:rsidR="0000112C">
        <w:rPr>
          <w:noProof/>
        </w:rPr>
        <w:t>Equilibrium model</w:t>
      </w:r>
      <w:r w:rsidR="0000112C">
        <w:rPr>
          <w:rFonts w:hint="eastAsia"/>
          <w:noProof/>
        </w:rPr>
        <w:t>）</w:t>
      </w:r>
    </w:p>
    <w:p w14:paraId="36F9CDD2" w14:textId="32A61326" w:rsidR="00FE55E2" w:rsidRDefault="00C63A75" w:rsidP="00FE55E2">
      <w:r>
        <w:rPr>
          <w:rFonts w:hint="eastAsia"/>
        </w:rPr>
        <w:t>均衡模型注重于经济逻辑，对所有市场参与者的偏好和禀赋进行显性假设，通过债券的供需均衡确定债券价格和利率水平</w:t>
      </w:r>
      <w:r w:rsidR="00FA09EB">
        <w:rPr>
          <w:rFonts w:hint="eastAsia"/>
        </w:rPr>
        <w:t>（</w:t>
      </w:r>
      <w:r w:rsidR="00FA09EB">
        <w:rPr>
          <w:rFonts w:hint="eastAsia"/>
        </w:rPr>
        <w:t>CIR</w:t>
      </w:r>
      <w:r w:rsidR="00FA09EB">
        <w:rPr>
          <w:rFonts w:hint="eastAsia"/>
        </w:rPr>
        <w:t>模型为均衡模型的代表，通过供需均衡推导出随机过程）。后期模型未必进行推导，但用一些基于偏好的基本假设，这些模型的假设是和市场均衡兼容，即认为是均衡模型。</w:t>
      </w:r>
      <w:r w:rsidR="00A224DC">
        <w:rPr>
          <w:rFonts w:hint="eastAsia"/>
        </w:rPr>
        <w:t>经典的均衡模型多为时间齐次模型，有有限参数的模型刻画无限维时变的利率期限结构（利率曲线）。均衡模型与债券的价格拟合度低，不适用于定价，多用于刻画市场利率的一般变化规律。</w:t>
      </w:r>
    </w:p>
    <w:p w14:paraId="3A3F8B50" w14:textId="62B62E80" w:rsidR="00B17932" w:rsidRDefault="00B17932" w:rsidP="00FE55E2"/>
    <w:p w14:paraId="0222C337" w14:textId="60B5B0A9" w:rsidR="00B17932" w:rsidRDefault="00E826AA" w:rsidP="00FE55E2">
      <w:r>
        <w:rPr>
          <w:rFonts w:hint="eastAsia"/>
        </w:rPr>
        <w:t>单因子、</w:t>
      </w:r>
      <w:r w:rsidR="00B17932">
        <w:rPr>
          <w:rFonts w:hint="eastAsia"/>
        </w:rPr>
        <w:t>时间齐次、连续过程、扩散过程、仿射模型</w:t>
      </w:r>
    </w:p>
    <w:p w14:paraId="45680D3E" w14:textId="5EC674F9" w:rsidR="0050447D" w:rsidRPr="0050447D" w:rsidRDefault="0050447D" w:rsidP="00FE55E2">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m:t>
          </m:r>
          <m:sSub>
            <m:sSubPr>
              <m:ctrlPr>
                <w:rPr>
                  <w:rFonts w:ascii="Cambria Math" w:hAnsi="Cambria Math"/>
                  <w:i/>
                </w:rPr>
              </m:ctrlPr>
            </m:sSubPr>
            <m:e>
              <m:r>
                <w:rPr>
                  <w:rFonts w:ascii="Cambria Math" w:hAnsi="Cambria Math"/>
                </w:rPr>
                <m:t>σ</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t</m:t>
              </m:r>
            </m:sub>
          </m:sSub>
        </m:oMath>
      </m:oMathPara>
    </w:p>
    <w:p w14:paraId="39807148" w14:textId="7E825809" w:rsidR="0050447D" w:rsidRPr="004475D0" w:rsidRDefault="00E826AA" w:rsidP="00FE55E2">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=κ</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t</m:t>
                  </m:r>
                </m:sub>
              </m:sSub>
            </m:e>
          </m:rad>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t</m:t>
              </m:r>
            </m:sub>
          </m:sSub>
        </m:oMath>
      </m:oMathPara>
    </w:p>
    <w:p w14:paraId="3BBABFE9" w14:textId="77777777" w:rsidR="00015651" w:rsidRDefault="00015651" w:rsidP="00FE55E2"/>
    <w:p w14:paraId="509F1429" w14:textId="54D66ED8" w:rsidR="00CB5BF5" w:rsidRDefault="00015651" w:rsidP="00CB5BF5">
      <w:pPr>
        <w:pStyle w:val="4"/>
      </w:pPr>
      <w:r>
        <w:rPr>
          <w:rFonts w:hint="eastAsia"/>
        </w:rPr>
        <w:t>M</w:t>
      </w:r>
      <w:r>
        <w:t>erton</w:t>
      </w:r>
      <w:r>
        <w:rPr>
          <w:rFonts w:hint="eastAsia"/>
        </w:rPr>
        <w:t>（</w:t>
      </w:r>
      <w:r>
        <w:t>1973</w:t>
      </w:r>
      <w:r>
        <w:rPr>
          <w:rFonts w:hint="eastAsia"/>
        </w:rPr>
        <w:t>）</w:t>
      </w:r>
      <w:r w:rsidR="00CB5BF5">
        <w:rPr>
          <w:rFonts w:hint="eastAsia"/>
        </w:rPr>
        <w:t>模型</w:t>
      </w:r>
    </w:p>
    <w:p w14:paraId="7AF622C7" w14:textId="77777777" w:rsidR="00BC5358" w:rsidRDefault="003B44A8" w:rsidP="00DB5FF1">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rPr>
                <m:t>μ</m:t>
              </m:r>
            </m:e>
          </m:acc>
          <m:r>
            <w:rPr>
              <w:rFonts w:ascii="Cambria Math" w:hAnsi="Cambria Math"/>
            </w:rPr>
            <m:t>dt+σd</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t</m:t>
                  </m:r>
                </m:sub>
              </m:sSub>
            </m:e>
          </m:acc>
        </m:oMath>
      </m:oMathPara>
    </w:p>
    <w:p w14:paraId="481F28C9" w14:textId="148CDC8F" w:rsidR="00015651" w:rsidRDefault="00DB5FF1" w:rsidP="00DB5FF1">
      <w:r>
        <w:rPr>
          <w:rFonts w:hint="eastAsia"/>
        </w:rPr>
        <w:lastRenderedPageBreak/>
        <w:t>可认为是上述模型的特例</w:t>
      </w:r>
      <w:r w:rsidR="00FA281F">
        <w:rPr>
          <w:rFonts w:hint="eastAsia"/>
        </w:rPr>
        <w:t>，</w:t>
      </w:r>
      <w:r w:rsidR="006E0833">
        <w:rPr>
          <w:rFonts w:hint="eastAsia"/>
        </w:rPr>
        <w:t>参数均为常数。</w:t>
      </w:r>
      <w:r w:rsidR="00015651">
        <w:rPr>
          <w:rFonts w:hint="eastAsia"/>
        </w:rPr>
        <w:t>开创性的</w:t>
      </w:r>
      <w:r w:rsidR="00FA281F">
        <w:rPr>
          <w:rFonts w:hint="eastAsia"/>
        </w:rPr>
        <w:t>将</w:t>
      </w:r>
      <w:r w:rsidR="00015651">
        <w:rPr>
          <w:rFonts w:hint="eastAsia"/>
        </w:rPr>
        <w:t>随机过程</w:t>
      </w:r>
      <w:r w:rsidR="00FA281F">
        <w:rPr>
          <w:rFonts w:hint="eastAsia"/>
        </w:rPr>
        <w:t>引入利率领域，对</w:t>
      </w:r>
      <w:r w:rsidR="00FA281F">
        <w:rPr>
          <w:rFonts w:hint="eastAsia"/>
        </w:rPr>
        <w:t>Merton</w:t>
      </w:r>
      <w:r w:rsidR="00FA281F">
        <w:rPr>
          <w:rFonts w:hint="eastAsia"/>
        </w:rPr>
        <w:t>模型的拓展产生了后续众多的动态利率模型。</w:t>
      </w:r>
      <w:r w:rsidR="00DB4C5A">
        <w:rPr>
          <w:rFonts w:hint="eastAsia"/>
        </w:rPr>
        <w:t>提出了</w:t>
      </w:r>
      <w:r w:rsidR="00DB4C5A" w:rsidRPr="00272733">
        <w:rPr>
          <w:rFonts w:hint="eastAsia"/>
          <w:u w:val="single"/>
        </w:rPr>
        <w:t>风险中性</w:t>
      </w:r>
      <w:r w:rsidR="00272733" w:rsidRPr="00272733">
        <w:rPr>
          <w:rFonts w:hint="eastAsia"/>
          <w:u w:val="single"/>
        </w:rPr>
        <w:t>测度</w:t>
      </w:r>
      <w:r w:rsidR="00DB4C5A">
        <w:rPr>
          <w:rFonts w:hint="eastAsia"/>
        </w:rPr>
        <w:t>下瞬时利率服从普通布朗运动（正态分布</w:t>
      </w:r>
      <w:r w:rsidR="00645059">
        <w:rPr>
          <w:rFonts w:hint="eastAsia"/>
        </w:rPr>
        <w:t>，可能出现负利率</w:t>
      </w:r>
      <w:r w:rsidR="00EF6908">
        <w:rPr>
          <w:rFonts w:hint="eastAsia"/>
        </w:rPr>
        <w:t>，</w:t>
      </w:r>
      <w:proofErr w:type="gramStart"/>
      <w:r w:rsidR="00EF6908">
        <w:rPr>
          <w:rFonts w:hint="eastAsia"/>
        </w:rPr>
        <w:t>次贷</w:t>
      </w:r>
      <w:proofErr w:type="gramEnd"/>
      <w:r w:rsidR="00EF6908">
        <w:rPr>
          <w:rFonts w:hint="eastAsia"/>
        </w:rPr>
        <w:t>危机之后才有负利率，才可能是正态分布</w:t>
      </w:r>
      <w:r w:rsidR="00DB4C5A">
        <w:rPr>
          <w:rFonts w:hint="eastAsia"/>
        </w:rPr>
        <w:t>）</w:t>
      </w:r>
    </w:p>
    <w:p w14:paraId="1ED6B6BD" w14:textId="77777777" w:rsidR="00FA281F" w:rsidRPr="00DB5FF1" w:rsidRDefault="00FA281F" w:rsidP="00FA281F"/>
    <w:p w14:paraId="3747DDCF" w14:textId="377093B4" w:rsidR="004A2CA8" w:rsidRDefault="006C64C1" w:rsidP="00D666BC">
      <w:pPr>
        <w:pStyle w:val="4"/>
        <w:rPr>
          <w:noProof/>
        </w:rPr>
      </w:pPr>
      <w:r>
        <w:rPr>
          <w:rFonts w:hint="eastAsia"/>
          <w:noProof/>
        </w:rPr>
        <w:t>V</w:t>
      </w:r>
      <w:r>
        <w:rPr>
          <w:noProof/>
        </w:rPr>
        <w:t>asicek</w:t>
      </w:r>
      <w:r w:rsidR="001D5A56">
        <w:rPr>
          <w:rFonts w:hint="eastAsia"/>
          <w:noProof/>
        </w:rPr>
        <w:t>（</w:t>
      </w:r>
      <w:r w:rsidR="001D5A56">
        <w:rPr>
          <w:rFonts w:hint="eastAsia"/>
          <w:noProof/>
        </w:rPr>
        <w:t>1</w:t>
      </w:r>
      <w:r w:rsidR="001D5A56">
        <w:rPr>
          <w:noProof/>
        </w:rPr>
        <w:t>977</w:t>
      </w:r>
      <w:r w:rsidR="001D5A56">
        <w:rPr>
          <w:rFonts w:hint="eastAsia"/>
          <w:noProof/>
        </w:rPr>
        <w:t>）</w:t>
      </w:r>
      <w:r>
        <w:rPr>
          <w:rFonts w:hint="eastAsia"/>
          <w:noProof/>
        </w:rPr>
        <w:t>模型</w:t>
      </w:r>
    </w:p>
    <w:p w14:paraId="0309F2F1" w14:textId="12F76009" w:rsidR="006C64C1" w:rsidRDefault="00DE6AC6" w:rsidP="006C64C1">
      <w:r>
        <w:rPr>
          <w:rFonts w:hint="eastAsia"/>
        </w:rPr>
        <w:t>瞬时利率在</w:t>
      </w:r>
      <w:r w:rsidRPr="00272733">
        <w:rPr>
          <w:rFonts w:hint="eastAsia"/>
          <w:u w:val="single"/>
        </w:rPr>
        <w:t>现实测度</w:t>
      </w:r>
      <w:r>
        <w:rPr>
          <w:rFonts w:hint="eastAsia"/>
        </w:rPr>
        <w:t>下服从</w:t>
      </w:r>
      <w:r w:rsidRPr="006E58B5">
        <w:rPr>
          <w:rFonts w:hint="eastAsia"/>
          <w:u w:val="single"/>
        </w:rPr>
        <w:t>均值</w:t>
      </w:r>
      <w:r w:rsidR="00310BF6" w:rsidRPr="006E58B5">
        <w:rPr>
          <w:rFonts w:hint="eastAsia"/>
          <w:u w:val="single"/>
        </w:rPr>
        <w:t>回复</w:t>
      </w:r>
      <w:r>
        <w:rPr>
          <w:rFonts w:hint="eastAsia"/>
        </w:rPr>
        <w:t>（</w:t>
      </w:r>
      <w:r>
        <w:rPr>
          <w:rFonts w:hint="eastAsia"/>
        </w:rPr>
        <w:t>O-U</w:t>
      </w:r>
      <w:r w:rsidR="00C6026E">
        <w:rPr>
          <w:rFonts w:hint="eastAsia"/>
        </w:rPr>
        <w:t>过程，</w:t>
      </w:r>
      <w:r w:rsidR="00C6026E" w:rsidRPr="00C6026E">
        <w:t>Ornstein-</w:t>
      </w:r>
      <w:proofErr w:type="spellStart"/>
      <w:r w:rsidR="00C6026E" w:rsidRPr="00C6026E">
        <w:t>Uhlenbeck</w:t>
      </w:r>
      <w:proofErr w:type="spellEnd"/>
      <w:r w:rsidR="00C6026E" w:rsidRPr="00C6026E">
        <w:t xml:space="preserve"> process</w:t>
      </w:r>
      <w:r>
        <w:rPr>
          <w:rFonts w:hint="eastAsia"/>
        </w:rPr>
        <w:t>）模型</w:t>
      </w:r>
    </w:p>
    <w:p w14:paraId="028B15C2" w14:textId="22B0BD3A" w:rsidR="006C64C1" w:rsidRDefault="00D055F1" w:rsidP="006C64C1">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=κ</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dt+σd</m:t>
          </m:r>
          <m:sSub>
            <m:sSubPr>
              <m:ctrlPr>
                <w:rPr>
                  <w:rFonts w:ascii="Cambria Math" w:hAnsi="Cambria Math"/>
                  <w:i/>
                </w:rPr>
              </m:ctrlPr>
            </m:sSubPr>
            <m:e>
              <m:r>
                <w:rPr>
                  <w:rFonts w:ascii="Cambria Math" w:hAnsi="Cambria Math"/>
                </w:rPr>
                <m:t>z</m:t>
              </m:r>
            </m:e>
            <m:sub>
              <m:r>
                <w:rPr>
                  <w:rFonts w:ascii="Cambria Math" w:hAnsi="Cambria Math"/>
                </w:rPr>
                <m:t>t</m:t>
              </m:r>
            </m:sub>
          </m:sSub>
        </m:oMath>
      </m:oMathPara>
    </w:p>
    <w:p w14:paraId="24772476" w14:textId="184FD7E7" w:rsidR="001C258B" w:rsidRDefault="00272733" w:rsidP="006C64C1">
      <w:r>
        <w:rPr>
          <w:rFonts w:hint="eastAsia"/>
        </w:rPr>
        <w:t>风险中性下需要对风险价格（单位风险溢酬）设定，使得在风险中性测度下保持</w:t>
      </w:r>
      <w:proofErr w:type="spellStart"/>
      <w:r>
        <w:rPr>
          <w:rFonts w:hint="eastAsia"/>
        </w:rPr>
        <w:t>Vasicek</w:t>
      </w:r>
      <w:proofErr w:type="spellEnd"/>
      <w:r>
        <w:rPr>
          <w:rFonts w:hint="eastAsia"/>
        </w:rPr>
        <w:t>模型：</w:t>
      </w:r>
    </w:p>
    <w:p w14:paraId="4A1A7C81" w14:textId="174CF6D4" w:rsidR="00272733" w:rsidRDefault="00122735" w:rsidP="006C64C1">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m:rPr>
              <m:aln/>
            </m:rPr>
            <w:rPr>
              <w:rFonts w:ascii="Cambria Math" w:hAnsi="Cambria Math"/>
            </w:rPr>
            <m:t>=</m:t>
          </m:r>
          <m:d>
            <m:dPr>
              <m:begChr m:val="["/>
              <m:endChr m:val="]"/>
              <m:ctrlPr>
                <w:rPr>
                  <w:rFonts w:ascii="Cambria Math" w:hAnsi="Cambria Math"/>
                  <w:i/>
                </w:rPr>
              </m:ctrlPr>
            </m:dPr>
            <m:e>
              <m:r>
                <w:rPr>
                  <w:rFonts w:ascii="Cambria Math" w:hAnsi="Cambria Math"/>
                </w:rPr>
                <m:t>κ</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t</m:t>
                  </m:r>
                </m:sub>
              </m:sSub>
              <m:r>
                <w:rPr>
                  <w:rFonts w:ascii="Cambria Math" w:hAnsi="Cambria Math"/>
                </w:rPr>
                <m:t>σ</m:t>
              </m:r>
            </m:e>
          </m:d>
          <m:r>
            <w:rPr>
              <w:rFonts w:ascii="Cambria Math" w:hAnsi="Cambria Math"/>
            </w:rPr>
            <m:t>dt+σd</m:t>
          </m:r>
          <m:sSub>
            <m:sSubPr>
              <m:ctrlPr>
                <w:rPr>
                  <w:rFonts w:ascii="Cambria Math" w:hAnsi="Cambria Math"/>
                  <w:i/>
                </w:rPr>
              </m:ctrlPr>
            </m:sSubPr>
            <m:e>
              <m:r>
                <w:rPr>
                  <w:rFonts w:ascii="Cambria Math" w:hAnsi="Cambria Math"/>
                </w:rPr>
                <m:t>z</m:t>
              </m:r>
            </m:e>
            <m:sub>
              <m:r>
                <w:rPr>
                  <w:rFonts w:ascii="Cambria Math" w:hAnsi="Cambria Math"/>
                </w:rPr>
                <m:t>t</m:t>
              </m:r>
            </m:sub>
          </m:sSub>
          <m:r>
            <m:rPr>
              <m:sty m:val="p"/>
            </m:rPr>
            <w:rPr>
              <w:rFonts w:ascii="Cambria Math" w:hAnsi="Cambria Math"/>
            </w:rPr>
            <w:br/>
          </m:r>
        </m:oMath>
        <m:oMath>
          <m:r>
            <m:rPr>
              <m:aln/>
            </m:rPr>
            <w:rPr>
              <w:rFonts w:ascii="Cambria Math" w:hAnsi="Cambria Math"/>
            </w:rPr>
            <m:t>=</m:t>
          </m:r>
          <m:acc>
            <m:accPr>
              <m:chr m:val="̃"/>
              <m:ctrlPr>
                <w:rPr>
                  <w:rFonts w:ascii="Cambria Math" w:hAnsi="Cambria Math"/>
                  <w:i/>
                </w:rPr>
              </m:ctrlPr>
            </m:accPr>
            <m:e>
              <m:r>
                <w:rPr>
                  <w:rFonts w:ascii="Cambria Math" w:hAnsi="Cambria Math"/>
                </w:rPr>
                <m:t>κ</m:t>
              </m:r>
            </m:e>
          </m:acc>
          <m:d>
            <m:dPr>
              <m:ctrlPr>
                <w:rPr>
                  <w:rFonts w:ascii="Cambria Math" w:hAnsi="Cambria Math"/>
                  <w:i/>
                </w:rPr>
              </m:ctrlPr>
            </m:dPr>
            <m:e>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dt+σd</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t</m:t>
              </m:r>
            </m:sub>
          </m:sSub>
        </m:oMath>
      </m:oMathPara>
    </w:p>
    <w:p w14:paraId="6B223BE3" w14:textId="0BF549EA" w:rsidR="001C258B" w:rsidRDefault="00872B6E" w:rsidP="006C64C1">
      <w:r>
        <w:rPr>
          <w:rFonts w:hint="eastAsia"/>
        </w:rPr>
        <w:t>静态特征</w:t>
      </w:r>
      <w:r w:rsidR="00AB7802">
        <w:rPr>
          <w:rFonts w:hint="eastAsia"/>
        </w:rPr>
        <w:t>：长其均值收敛，参数取值不同，可以得到不同的利率期限结构形态</w:t>
      </w:r>
    </w:p>
    <w:p w14:paraId="494792D3" w14:textId="2C8D8C08" w:rsidR="00872B6E" w:rsidRDefault="00872B6E" w:rsidP="006C64C1">
      <w:r>
        <w:rPr>
          <w:rFonts w:hint="eastAsia"/>
        </w:rPr>
        <w:t>动态特征：剩余期限的不同，即期利率对瞬时利率的敏感程度（瞬时利率的系数）不同，剩余期限短变化幅度大（</w:t>
      </w:r>
      <m:oMath>
        <m:f>
          <m:fPr>
            <m:ctrlPr>
              <w:rPr>
                <w:rFonts w:ascii="Cambria Math" w:hAnsi="Cambria Math"/>
                <w:i/>
              </w:rPr>
            </m:ctrlPr>
          </m:fPr>
          <m:num>
            <m:r>
              <w:rPr>
                <w:rFonts w:ascii="Cambria Math" w:hAnsi="Cambria Math"/>
              </w:rPr>
              <m:t>β(t,T)</m:t>
            </m:r>
          </m:num>
          <m:den>
            <m:r>
              <w:rPr>
                <w:rFonts w:ascii="Cambria Math" w:hAnsi="Cambria Math"/>
              </w:rPr>
              <m:t>T-t</m:t>
            </m:r>
          </m:den>
        </m:f>
      </m:oMath>
      <w:r>
        <w:rPr>
          <w:rFonts w:hint="eastAsia"/>
        </w:rPr>
        <w:t>），短期利率波动率大于长期利率波动率</w:t>
      </w:r>
    </w:p>
    <w:p w14:paraId="620A4DD5" w14:textId="3960A3AA" w:rsidR="00872B6E" w:rsidRPr="00872B6E" w:rsidRDefault="00872B6E" w:rsidP="006C64C1"/>
    <w:p w14:paraId="30A6F3F7" w14:textId="391FD547" w:rsidR="00DE3AD8" w:rsidRDefault="006C64C1" w:rsidP="00D666BC">
      <w:pPr>
        <w:pStyle w:val="4"/>
      </w:pPr>
      <w:r>
        <w:rPr>
          <w:rFonts w:hint="eastAsia"/>
        </w:rPr>
        <w:t>Cox</w:t>
      </w:r>
      <w:r>
        <w:t>-Ingersoll-Ross</w:t>
      </w:r>
      <w:r w:rsidR="009D49D3">
        <w:rPr>
          <w:rFonts w:hint="eastAsia"/>
        </w:rPr>
        <w:t>（</w:t>
      </w:r>
      <w:r w:rsidR="009D49D3">
        <w:rPr>
          <w:rFonts w:hint="eastAsia"/>
        </w:rPr>
        <w:t>1</w:t>
      </w:r>
      <w:r w:rsidR="009D49D3">
        <w:t>985</w:t>
      </w:r>
      <w:r w:rsidR="009D49D3">
        <w:rPr>
          <w:rFonts w:hint="eastAsia"/>
        </w:rPr>
        <w:t>）</w:t>
      </w:r>
      <w:r>
        <w:rPr>
          <w:rFonts w:hint="eastAsia"/>
        </w:rPr>
        <w:t>模型</w:t>
      </w:r>
    </w:p>
    <w:p w14:paraId="377D44B5" w14:textId="0EEA3E8D" w:rsidR="00DE3AD8" w:rsidRDefault="00F63E77" w:rsidP="00DE3AD8">
      <w:r>
        <w:rPr>
          <w:rFonts w:hint="eastAsia"/>
        </w:rPr>
        <w:t>瞬时利率在现实服从均值回复平方根模型</w:t>
      </w:r>
      <w:r w:rsidR="002E66C5">
        <w:rPr>
          <w:rFonts w:hint="eastAsia"/>
        </w:rPr>
        <w:t>，通过</w:t>
      </w:r>
      <w:r w:rsidR="00367093">
        <w:rPr>
          <w:rFonts w:hint="eastAsia"/>
        </w:rPr>
        <w:t>对投资与融资的一般</w:t>
      </w:r>
      <w:r w:rsidR="002E66C5">
        <w:rPr>
          <w:rFonts w:hint="eastAsia"/>
        </w:rPr>
        <w:t>均衡的</w:t>
      </w:r>
      <w:r w:rsidR="00367093">
        <w:rPr>
          <w:rFonts w:hint="eastAsia"/>
        </w:rPr>
        <w:t>分析</w:t>
      </w:r>
      <w:r w:rsidR="002E66C5">
        <w:rPr>
          <w:rFonts w:hint="eastAsia"/>
        </w:rPr>
        <w:t>得到，而非人为设定：</w:t>
      </w:r>
    </w:p>
    <w:p w14:paraId="4E9382F8" w14:textId="3615BDD1" w:rsidR="00F63E77" w:rsidRDefault="00F63E77" w:rsidP="00DE3AD8">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=κ</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m:t>
                  </m:r>
                </m:sub>
              </m:sSub>
            </m:e>
          </m:rad>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t</m:t>
              </m:r>
            </m:sub>
          </m:sSub>
        </m:oMath>
      </m:oMathPara>
    </w:p>
    <w:p w14:paraId="158B8414" w14:textId="2869B498" w:rsidR="00825284" w:rsidRDefault="00D168C2" w:rsidP="00DE3AD8">
      <w:r>
        <w:rPr>
          <w:rFonts w:hint="eastAsia"/>
        </w:rPr>
        <w:t>为</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eastAsia"/>
        </w:rPr>
        <w:t>为正态分布，乘上瞬时利率的平方根</w:t>
      </w:r>
      <w:proofErr w:type="gramStart"/>
      <w:r>
        <w:rPr>
          <w:rFonts w:hint="eastAsia"/>
        </w:rPr>
        <w:t>为卡方分布</w:t>
      </w:r>
      <w:proofErr w:type="gramEnd"/>
      <w:r>
        <w:rPr>
          <w:rFonts w:hint="eastAsia"/>
        </w:rPr>
        <w:t>，加上其他参数的约束条件，能保证瞬时利率大于零</w:t>
      </w:r>
      <w:r w:rsidR="003C0FE1">
        <w:rPr>
          <w:rFonts w:hint="eastAsia"/>
        </w:rPr>
        <w:t>（解决了</w:t>
      </w:r>
      <w:proofErr w:type="spellStart"/>
      <w:r w:rsidR="003C0FE1">
        <w:rPr>
          <w:rFonts w:hint="eastAsia"/>
        </w:rPr>
        <w:t>Vasicek</w:t>
      </w:r>
      <w:proofErr w:type="spellEnd"/>
      <w:r w:rsidR="003C0FE1">
        <w:rPr>
          <w:rFonts w:hint="eastAsia"/>
        </w:rPr>
        <w:t>模型负利率的问题）</w:t>
      </w:r>
      <w:r>
        <w:rPr>
          <w:rFonts w:hint="eastAsia"/>
        </w:rPr>
        <w:t>。</w:t>
      </w:r>
      <w:r w:rsidR="00793953">
        <w:rPr>
          <w:rFonts w:hint="eastAsia"/>
        </w:rPr>
        <w:t>如果风险价格设定满足特定形式（如</w:t>
      </w:r>
      <m:oMath>
        <m:sSub>
          <m:sSubPr>
            <m:ctrlPr>
              <w:rPr>
                <w:rFonts w:ascii="Cambria Math" w:hAnsi="Cambria Math"/>
                <w:i/>
              </w:rPr>
            </m:ctrlPr>
          </m:sSubPr>
          <m:e>
            <m:r>
              <w:rPr>
                <w:rFonts w:ascii="Cambria Math" w:hAnsi="Cambria Math"/>
              </w:rPr>
              <m:t>λ</m:t>
            </m:r>
          </m:e>
          <m:sub>
            <m:r>
              <w:rPr>
                <w:rFonts w:ascii="Cambria Math" w:hAnsi="Cambria Math"/>
              </w:rPr>
              <m:t>t</m:t>
            </m:r>
          </m:sub>
        </m:sSub>
        <m:r>
          <w:rPr>
            <w:rFonts w:ascii="Cambria Math" w:hAnsi="Cambria Math"/>
          </w:rPr>
          <m:t>=b</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m:t>
                </m:r>
              </m:sub>
            </m:sSub>
          </m:e>
        </m:rad>
      </m:oMath>
      <w:r w:rsidR="00793953">
        <w:rPr>
          <w:rFonts w:hint="eastAsia"/>
        </w:rPr>
        <w:t>）</w:t>
      </w:r>
      <w:r w:rsidR="00500F05">
        <w:rPr>
          <w:rFonts w:hint="eastAsia"/>
        </w:rPr>
        <w:t>，可使得瞬时利率在风险中性测度下仍回服从</w:t>
      </w:r>
      <w:r w:rsidR="00500F05">
        <w:rPr>
          <w:rFonts w:hint="eastAsia"/>
        </w:rPr>
        <w:t>CIR</w:t>
      </w:r>
      <w:r w:rsidR="00500F05">
        <w:rPr>
          <w:rFonts w:hint="eastAsia"/>
        </w:rPr>
        <w:t>过程：</w:t>
      </w:r>
    </w:p>
    <w:p w14:paraId="5CE659CC" w14:textId="69921C23" w:rsidR="00F63E77" w:rsidRDefault="00825284" w:rsidP="00DE3AD8">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rPr>
                <m:t>κ</m:t>
              </m:r>
            </m:e>
          </m:acc>
          <m:d>
            <m:dPr>
              <m:ctrlPr>
                <w:rPr>
                  <w:rFonts w:ascii="Cambria Math" w:hAnsi="Cambria Math"/>
                  <w:i/>
                </w:rPr>
              </m:ctrlPr>
            </m:dPr>
            <m:e>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m:t>
                  </m:r>
                </m:sub>
              </m:sSub>
            </m:e>
          </m:rad>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t</m:t>
              </m:r>
            </m:sub>
          </m:sSub>
        </m:oMath>
      </m:oMathPara>
    </w:p>
    <w:p w14:paraId="10632DA3" w14:textId="2B63FB30" w:rsidR="001E7308" w:rsidRDefault="001E7308" w:rsidP="001E7308">
      <w:r>
        <w:rPr>
          <w:rFonts w:hint="eastAsia"/>
        </w:rPr>
        <w:t>静态特征</w:t>
      </w:r>
      <w:r w:rsidR="00BA35D2">
        <w:rPr>
          <w:rFonts w:hint="eastAsia"/>
        </w:rPr>
        <w:t>与动态特征</w:t>
      </w:r>
      <w:r>
        <w:rPr>
          <w:rFonts w:hint="eastAsia"/>
        </w:rPr>
        <w:t>：</w:t>
      </w:r>
      <w:r w:rsidR="00BA35D2">
        <w:rPr>
          <w:rFonts w:hint="eastAsia"/>
        </w:rPr>
        <w:t>保留</w:t>
      </w:r>
      <w:proofErr w:type="spellStart"/>
      <w:r>
        <w:rPr>
          <w:rFonts w:hint="eastAsia"/>
        </w:rPr>
        <w:t>Vasicek</w:t>
      </w:r>
      <w:proofErr w:type="spellEnd"/>
      <w:r>
        <w:rPr>
          <w:rFonts w:hint="eastAsia"/>
        </w:rPr>
        <w:t>模型</w:t>
      </w:r>
      <w:r w:rsidR="00BA35D2">
        <w:rPr>
          <w:rFonts w:hint="eastAsia"/>
        </w:rPr>
        <w:t>的优点</w:t>
      </w:r>
    </w:p>
    <w:p w14:paraId="2C2E1FEF" w14:textId="2430CE7A" w:rsidR="00DE3AD8" w:rsidRPr="001E7308" w:rsidRDefault="00BA35D2" w:rsidP="00DE3AD8">
      <w:r>
        <w:rPr>
          <w:rFonts w:hint="eastAsia"/>
        </w:rPr>
        <w:t>改进</w:t>
      </w:r>
      <w:proofErr w:type="spellStart"/>
      <w:r>
        <w:rPr>
          <w:rFonts w:hint="eastAsia"/>
        </w:rPr>
        <w:t>Vasicek</w:t>
      </w:r>
      <w:proofErr w:type="spellEnd"/>
      <w:r>
        <w:rPr>
          <w:rFonts w:hint="eastAsia"/>
        </w:rPr>
        <w:t>模型，避免负利率；改进了</w:t>
      </w:r>
      <w:proofErr w:type="spellStart"/>
      <w:r>
        <w:rPr>
          <w:rFonts w:hint="eastAsia"/>
        </w:rPr>
        <w:t>Vasicek</w:t>
      </w:r>
      <w:proofErr w:type="spellEnd"/>
      <w:r>
        <w:rPr>
          <w:rFonts w:hint="eastAsia"/>
        </w:rPr>
        <w:t>中波动率与利率水平无关的缺陷，利率越高，利率波动率越高；</w:t>
      </w:r>
    </w:p>
    <w:p w14:paraId="0EBCD763" w14:textId="1757C211" w:rsidR="00DE3AD8" w:rsidRDefault="00DE3AD8" w:rsidP="00DE3AD8"/>
    <w:p w14:paraId="1CBCCE7C" w14:textId="7FFA5B02" w:rsidR="006D634D" w:rsidRDefault="006D634D" w:rsidP="001F7DC4">
      <w:pPr>
        <w:pStyle w:val="4"/>
      </w:pPr>
      <w:r>
        <w:rPr>
          <w:rFonts w:hint="eastAsia"/>
        </w:rPr>
        <w:t>其他模型</w:t>
      </w:r>
    </w:p>
    <w:p w14:paraId="42229999" w14:textId="731507AC" w:rsidR="006D634D" w:rsidRDefault="006D634D" w:rsidP="00291577">
      <w:pPr>
        <w:pStyle w:val="ac"/>
        <w:numPr>
          <w:ilvl w:val="0"/>
          <w:numId w:val="1"/>
        </w:numPr>
        <w:ind w:firstLineChars="0"/>
      </w:pPr>
      <w:proofErr w:type="spellStart"/>
      <w:r>
        <w:t>Beagleholde</w:t>
      </w:r>
      <w:proofErr w:type="spellEnd"/>
      <w:r>
        <w:t xml:space="preserve"> and </w:t>
      </w:r>
      <w:proofErr w:type="spellStart"/>
      <w:r>
        <w:t>Tenney</w:t>
      </w:r>
      <w:proofErr w:type="spellEnd"/>
      <w:r>
        <w:rPr>
          <w:rFonts w:hint="eastAsia"/>
        </w:rPr>
        <w:t>（</w:t>
      </w:r>
      <w:r>
        <w:rPr>
          <w:rFonts w:hint="eastAsia"/>
        </w:rPr>
        <w:t>1</w:t>
      </w:r>
      <w:r>
        <w:t>991</w:t>
      </w:r>
      <w:r>
        <w:rPr>
          <w:rFonts w:hint="eastAsia"/>
        </w:rPr>
        <w:t>）</w:t>
      </w:r>
      <w:r w:rsidR="00291577">
        <w:rPr>
          <w:rFonts w:hint="eastAsia"/>
        </w:rPr>
        <w:t>（两因子</w:t>
      </w:r>
      <w:proofErr w:type="spellStart"/>
      <w:r w:rsidR="00291577">
        <w:rPr>
          <w:rFonts w:hint="eastAsia"/>
        </w:rPr>
        <w:t>Vasicek</w:t>
      </w:r>
      <w:proofErr w:type="spellEnd"/>
      <w:r w:rsidR="00291577">
        <w:rPr>
          <w:rFonts w:hint="eastAsia"/>
        </w:rPr>
        <w:t>模型）</w:t>
      </w:r>
    </w:p>
    <w:p w14:paraId="1EA12CBF" w14:textId="53A99F4D" w:rsidR="00291577" w:rsidRDefault="006D634D" w:rsidP="00291577">
      <w:pPr>
        <w:pStyle w:val="ac"/>
        <w:numPr>
          <w:ilvl w:val="0"/>
          <w:numId w:val="1"/>
        </w:numPr>
        <w:ind w:firstLineChars="0"/>
      </w:pPr>
      <w:r>
        <w:t>Hull and White</w:t>
      </w:r>
      <w:r>
        <w:rPr>
          <w:rFonts w:hint="eastAsia"/>
        </w:rPr>
        <w:t>（</w:t>
      </w:r>
      <w:r>
        <w:rPr>
          <w:rFonts w:hint="eastAsia"/>
        </w:rPr>
        <w:t>1</w:t>
      </w:r>
      <w:r>
        <w:t>994</w:t>
      </w:r>
      <w:r>
        <w:rPr>
          <w:rFonts w:hint="eastAsia"/>
        </w:rPr>
        <w:t>）</w:t>
      </w:r>
      <w:r w:rsidR="00291577">
        <w:rPr>
          <w:rFonts w:hint="eastAsia"/>
        </w:rPr>
        <w:t>（两因子</w:t>
      </w:r>
      <w:proofErr w:type="spellStart"/>
      <w:r w:rsidR="00291577">
        <w:rPr>
          <w:rFonts w:hint="eastAsia"/>
        </w:rPr>
        <w:t>Vasicek</w:t>
      </w:r>
      <w:proofErr w:type="spellEnd"/>
      <w:r w:rsidR="00291577">
        <w:rPr>
          <w:rFonts w:hint="eastAsia"/>
        </w:rPr>
        <w:t>模型）</w:t>
      </w:r>
    </w:p>
    <w:p w14:paraId="5EF83E04" w14:textId="5825F208" w:rsidR="007D2EC5" w:rsidRDefault="00BA25D9" w:rsidP="006D634D">
      <w:pPr>
        <w:pStyle w:val="ac"/>
        <w:numPr>
          <w:ilvl w:val="0"/>
          <w:numId w:val="1"/>
        </w:numPr>
        <w:ind w:firstLineChars="0"/>
      </w:pPr>
      <w:r>
        <w:rPr>
          <w:rFonts w:hint="eastAsia"/>
        </w:rPr>
        <w:t>Longstaff</w:t>
      </w:r>
      <w:r>
        <w:t>-Schwartz</w:t>
      </w:r>
      <w:r>
        <w:rPr>
          <w:rFonts w:hint="eastAsia"/>
        </w:rPr>
        <w:t>（</w:t>
      </w:r>
      <w:r>
        <w:rPr>
          <w:rFonts w:hint="eastAsia"/>
        </w:rPr>
        <w:t>1</w:t>
      </w:r>
      <w:r>
        <w:t>992</w:t>
      </w:r>
      <w:r>
        <w:rPr>
          <w:rFonts w:hint="eastAsia"/>
        </w:rPr>
        <w:t>）</w:t>
      </w:r>
    </w:p>
    <w:p w14:paraId="503690EF" w14:textId="2B9ABBA5" w:rsidR="001A73FA" w:rsidRDefault="001A73FA" w:rsidP="001A73FA">
      <w:pPr>
        <w:pStyle w:val="4"/>
      </w:pPr>
      <w:r>
        <w:rPr>
          <w:rFonts w:hint="eastAsia"/>
        </w:rPr>
        <w:t>时间序列估计法</w:t>
      </w:r>
    </w:p>
    <w:p w14:paraId="6856BC01" w14:textId="5B3E20D9" w:rsidR="001A73FA" w:rsidRPr="00695EF9" w:rsidRDefault="001A73FA" w:rsidP="006D634D">
      <w:pPr>
        <w:rPr>
          <w:u w:val="single"/>
        </w:rPr>
      </w:pPr>
      <w:r w:rsidRPr="00695EF9">
        <w:rPr>
          <w:rFonts w:hint="eastAsia"/>
          <w:u w:val="single"/>
        </w:rPr>
        <w:t>方法：极大似然估计、矩估计</w:t>
      </w:r>
    </w:p>
    <w:p w14:paraId="05AB4CD0" w14:textId="3B47580B" w:rsidR="001A73FA" w:rsidRDefault="00211D8E" w:rsidP="006D634D">
      <w:r>
        <w:rPr>
          <w:rFonts w:hint="eastAsia"/>
        </w:rPr>
        <w:t>使用历史利率数据进行估计，</w:t>
      </w:r>
      <w:r w:rsidR="00D8241B">
        <w:rPr>
          <w:rFonts w:hint="eastAsia"/>
        </w:rPr>
        <w:t>没有使用债券价格，而使用利率本身。因此</w:t>
      </w:r>
      <w:r w:rsidR="005C4110">
        <w:rPr>
          <w:rFonts w:hint="eastAsia"/>
        </w:rPr>
        <w:t>没有使用定价模型，建立债券价格和瞬时利率之间的关系。</w:t>
      </w:r>
      <w:r w:rsidR="0017127B">
        <w:rPr>
          <w:rFonts w:hint="eastAsia"/>
        </w:rPr>
        <w:t>得到的是现实测度的参数，而非风险中性下的参数和风险价格。只能用于刻画</w:t>
      </w:r>
      <w:r w:rsidR="00D8241B">
        <w:rPr>
          <w:rFonts w:hint="eastAsia"/>
        </w:rPr>
        <w:t>现实</w:t>
      </w:r>
      <w:r w:rsidR="0017127B">
        <w:rPr>
          <w:rFonts w:hint="eastAsia"/>
        </w:rPr>
        <w:t>市场</w:t>
      </w:r>
      <w:r w:rsidR="00D8241B">
        <w:rPr>
          <w:rFonts w:hint="eastAsia"/>
        </w:rPr>
        <w:t>（观测到的）</w:t>
      </w:r>
      <w:r w:rsidR="0017127B">
        <w:rPr>
          <w:rFonts w:hint="eastAsia"/>
        </w:rPr>
        <w:t>中利率的动态特征，因为没使用定价模型，不能用于定价，也无法得到利率风险</w:t>
      </w:r>
      <w:proofErr w:type="gramStart"/>
      <w:r w:rsidR="0017127B">
        <w:rPr>
          <w:rFonts w:hint="eastAsia"/>
        </w:rPr>
        <w:t>溢酬相关</w:t>
      </w:r>
      <w:proofErr w:type="gramEnd"/>
      <w:r w:rsidR="0017127B">
        <w:rPr>
          <w:rFonts w:hint="eastAsia"/>
        </w:rPr>
        <w:t>信息。</w:t>
      </w:r>
      <w:r w:rsidR="00D8241B">
        <w:rPr>
          <w:rFonts w:hint="eastAsia"/>
        </w:rPr>
        <w:t>使用</w:t>
      </w:r>
      <w:r w:rsidR="00D8241B">
        <w:rPr>
          <w:rFonts w:hint="eastAsia"/>
        </w:rPr>
        <w:t>1</w:t>
      </w:r>
      <w:r w:rsidR="00D8241B">
        <w:rPr>
          <w:rFonts w:hint="eastAsia"/>
        </w:rPr>
        <w:t>个月或</w:t>
      </w:r>
      <w:r w:rsidR="00D8241B">
        <w:rPr>
          <w:rFonts w:hint="eastAsia"/>
        </w:rPr>
        <w:t>3</w:t>
      </w:r>
      <w:r w:rsidR="00D8241B">
        <w:rPr>
          <w:rFonts w:hint="eastAsia"/>
        </w:rPr>
        <w:t>个月的国债机器利率作为瞬时利率的代理变量，存在误差。</w:t>
      </w:r>
      <w:r w:rsidR="00B7151D">
        <w:rPr>
          <w:rFonts w:hint="eastAsia"/>
        </w:rPr>
        <w:t>只研究特定到期期限的利即期利率，得到时间序列上的特征，而无法刻画整条利率期限结构曲线的动态特征</w:t>
      </w:r>
      <w:r w:rsidR="00695EF9">
        <w:rPr>
          <w:rFonts w:hint="eastAsia"/>
        </w:rPr>
        <w:t>（横截面信息）</w:t>
      </w:r>
      <w:r w:rsidR="00B7151D">
        <w:rPr>
          <w:rFonts w:hint="eastAsia"/>
        </w:rPr>
        <w:t>。</w:t>
      </w:r>
    </w:p>
    <w:p w14:paraId="59D201D5" w14:textId="689D2ECE" w:rsidR="00D8241B" w:rsidRDefault="00D8241B" w:rsidP="006D634D"/>
    <w:p w14:paraId="71FB5BE3" w14:textId="39D1B859" w:rsidR="001524C2" w:rsidRDefault="009D65E0" w:rsidP="004C6FA0">
      <w:pPr>
        <w:pStyle w:val="4"/>
      </w:pPr>
      <w:r>
        <w:rPr>
          <w:rFonts w:hint="eastAsia"/>
        </w:rPr>
        <w:lastRenderedPageBreak/>
        <w:t>横截面</w:t>
      </w:r>
      <w:r w:rsidR="001524C2">
        <w:rPr>
          <w:rFonts w:hint="eastAsia"/>
        </w:rPr>
        <w:t>估计</w:t>
      </w:r>
      <w:r w:rsidR="00070F74">
        <w:rPr>
          <w:rFonts w:hint="eastAsia"/>
        </w:rPr>
        <w:t>法</w:t>
      </w:r>
    </w:p>
    <w:p w14:paraId="71197A49" w14:textId="0C1350F4" w:rsidR="00D8241B" w:rsidRPr="00695EF9" w:rsidRDefault="001524C2" w:rsidP="001524C2">
      <w:pPr>
        <w:rPr>
          <w:u w:val="single"/>
        </w:rPr>
      </w:pPr>
      <w:r w:rsidRPr="00695EF9">
        <w:rPr>
          <w:rFonts w:hint="eastAsia"/>
          <w:u w:val="single"/>
        </w:rPr>
        <w:t>方法：</w:t>
      </w:r>
      <w:r w:rsidR="009D65E0" w:rsidRPr="00695EF9">
        <w:rPr>
          <w:rFonts w:hint="eastAsia"/>
          <w:u w:val="single"/>
        </w:rPr>
        <w:t>校准法</w:t>
      </w:r>
    </w:p>
    <w:p w14:paraId="3724E37D" w14:textId="59618982" w:rsidR="009D65E0" w:rsidRDefault="00C24D32" w:rsidP="006D634D">
      <w:r>
        <w:rPr>
          <w:rFonts w:hint="eastAsia"/>
        </w:rPr>
        <w:t>在给定时刻，选取横截面上的高流动性债券或其他固定收益证券数据，使得模型得到的价值贴近市场价格，</w:t>
      </w:r>
      <w:r w:rsidR="00CD64D8">
        <w:rPr>
          <w:rFonts w:hint="eastAsia"/>
        </w:rPr>
        <w:t>求得一组参数值，</w:t>
      </w:r>
      <w:r>
        <w:rPr>
          <w:rFonts w:hint="eastAsia"/>
        </w:rPr>
        <w:t>即定价误差的平方和最小。</w:t>
      </w:r>
      <w:r w:rsidR="00ED48A0">
        <w:rPr>
          <w:rFonts w:hint="eastAsia"/>
        </w:rPr>
        <w:t>对于选取得每一个时刻，横截面均有一组最优参数</w:t>
      </w:r>
      <w:r w:rsidR="00AA7057">
        <w:rPr>
          <w:rFonts w:hint="eastAsia"/>
        </w:rPr>
        <w:t>，并没有捕捉其时间序列上的特征</w:t>
      </w:r>
      <w:r w:rsidR="00A66CD7">
        <w:rPr>
          <w:rFonts w:hint="eastAsia"/>
        </w:rPr>
        <w:t>，完全忽略了时间序列维度上的动态特征</w:t>
      </w:r>
      <w:r w:rsidR="00ED48A0">
        <w:rPr>
          <w:rFonts w:hint="eastAsia"/>
        </w:rPr>
        <w:t>。</w:t>
      </w:r>
      <w:r w:rsidR="00A833BE">
        <w:rPr>
          <w:rFonts w:hint="eastAsia"/>
        </w:rPr>
        <w:t>由于每天进行校准都有一组参数，因此</w:t>
      </w:r>
      <w:proofErr w:type="gramStart"/>
      <w:r w:rsidR="00A833BE">
        <w:rPr>
          <w:rFonts w:hint="eastAsia"/>
        </w:rPr>
        <w:t>未时间非齐</w:t>
      </w:r>
      <w:proofErr w:type="gramEnd"/>
      <w:r w:rsidR="00A833BE">
        <w:rPr>
          <w:rFonts w:hint="eastAsia"/>
        </w:rPr>
        <w:t>次，随着时间变化。</w:t>
      </w:r>
      <w:r w:rsidR="00ED48A0">
        <w:rPr>
          <w:rFonts w:hint="eastAsia"/>
        </w:rPr>
        <w:t>此时得到得是定价测度下得参数，多为风险中性测度参数</w:t>
      </w:r>
      <w:r w:rsidR="00E65146">
        <w:rPr>
          <w:rFonts w:hint="eastAsia"/>
        </w:rPr>
        <w:t>（</w:t>
      </w:r>
      <m:oMath>
        <m:acc>
          <m:accPr>
            <m:chr m:val="̃"/>
            <m:ctrlPr>
              <w:rPr>
                <w:rFonts w:ascii="Cambria Math" w:hAnsi="Cambria Math"/>
                <w:i/>
              </w:rPr>
            </m:ctrlPr>
          </m:accPr>
          <m:e>
            <m:r>
              <w:rPr>
                <w:rFonts w:ascii="Cambria Math" w:hAnsi="Cambria Math"/>
              </w:rPr>
              <m:t>κ</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oMath>
      <w:r w:rsidR="00E65146">
        <w:rPr>
          <w:rFonts w:hint="eastAsia"/>
        </w:rPr>
        <w:t>）</w:t>
      </w:r>
      <w:r w:rsidR="00ED48A0">
        <w:rPr>
          <w:rFonts w:hint="eastAsia"/>
        </w:rPr>
        <w:t>，无法得到显示测度下得漂移率和风险价格，只能</w:t>
      </w:r>
      <w:r w:rsidR="00E65146">
        <w:rPr>
          <w:rFonts w:hint="eastAsia"/>
        </w:rPr>
        <w:t>用于为其他利率产品定价，无法刻画现实市场中的利率特征。</w:t>
      </w:r>
    </w:p>
    <w:p w14:paraId="1E2473C2" w14:textId="77777777" w:rsidR="00E65146" w:rsidRDefault="00E65146" w:rsidP="006D634D"/>
    <w:p w14:paraId="1976FA0B" w14:textId="2424B2F9" w:rsidR="001A73FA" w:rsidRDefault="00695EF9" w:rsidP="00695EF9">
      <w:pPr>
        <w:pStyle w:val="4"/>
      </w:pPr>
      <w:r>
        <w:rPr>
          <w:rFonts w:hint="eastAsia"/>
        </w:rPr>
        <w:t>面板估计</w:t>
      </w:r>
    </w:p>
    <w:p w14:paraId="2EF2B906" w14:textId="50C4A2C8" w:rsidR="00695EF9" w:rsidRDefault="00695EF9" w:rsidP="00695EF9">
      <w:r>
        <w:rPr>
          <w:rFonts w:hint="eastAsia"/>
        </w:rPr>
        <w:t>方法</w:t>
      </w:r>
      <w:proofErr w:type="gramStart"/>
      <w:r>
        <w:rPr>
          <w:rFonts w:hint="eastAsia"/>
        </w:rPr>
        <w:t>一</w:t>
      </w:r>
      <w:proofErr w:type="gramEnd"/>
      <w:r>
        <w:rPr>
          <w:rFonts w:hint="eastAsia"/>
        </w:rPr>
        <w:t>：</w:t>
      </w:r>
    </w:p>
    <w:p w14:paraId="22A5AAB3" w14:textId="3DC2B324" w:rsidR="00695EF9" w:rsidRDefault="00293F5C" w:rsidP="00695EF9">
      <w:r>
        <w:rPr>
          <w:rFonts w:hint="eastAsia"/>
        </w:rPr>
        <w:t>用时间序列估计现实测度参数，再以这些参数作为输入，根据横截面市场价格确定风险中性参数（</w:t>
      </w:r>
      <m:oMath>
        <m:r>
          <w:rPr>
            <w:rFonts w:ascii="Cambria Math" w:hAnsi="Cambria Math"/>
          </w:rPr>
          <m:t>μ</m:t>
        </m:r>
      </m:oMath>
      <w:r>
        <w:rPr>
          <w:rFonts w:hint="eastAsia"/>
        </w:rPr>
        <w:t>与</w:t>
      </w:r>
      <m:oMath>
        <m:acc>
          <m:accPr>
            <m:chr m:val="̃"/>
            <m:ctrlPr>
              <w:rPr>
                <w:rFonts w:ascii="Cambria Math" w:hAnsi="Cambria Math"/>
                <w:i/>
              </w:rPr>
            </m:ctrlPr>
          </m:accPr>
          <m:e>
            <m:r>
              <w:rPr>
                <w:rFonts w:ascii="Cambria Math" w:hAnsi="Cambria Math"/>
              </w:rPr>
              <m:t>μ</m:t>
            </m:r>
          </m:e>
        </m:acc>
      </m:oMath>
      <w:r>
        <w:rPr>
          <w:rFonts w:hint="eastAsia"/>
        </w:rPr>
        <w:t>两者之</w:t>
      </w:r>
      <w:proofErr w:type="gramStart"/>
      <w:r>
        <w:rPr>
          <w:rFonts w:hint="eastAsia"/>
        </w:rPr>
        <w:t>差得到</w:t>
      </w:r>
      <w:proofErr w:type="gramEnd"/>
      <w:r>
        <w:rPr>
          <w:rFonts w:hint="eastAsia"/>
        </w:rPr>
        <w:t>了风险溢酬，可用于确定风险价格）</w:t>
      </w:r>
    </w:p>
    <w:p w14:paraId="2A490A87" w14:textId="4F25A4D3" w:rsidR="00695EF9" w:rsidRDefault="00695EF9" w:rsidP="00695EF9"/>
    <w:p w14:paraId="72310CF0" w14:textId="49C943AD" w:rsidR="00695EF9" w:rsidRDefault="00695EF9" w:rsidP="00695EF9">
      <w:r>
        <w:rPr>
          <w:rFonts w:hint="eastAsia"/>
        </w:rPr>
        <w:t>方法二：</w:t>
      </w:r>
    </w:p>
    <w:p w14:paraId="49361E23" w14:textId="0FA5D32D" w:rsidR="00695EF9" w:rsidRDefault="00BC6A17" w:rsidP="00695EF9">
      <w:r>
        <w:rPr>
          <w:rFonts w:hint="eastAsia"/>
        </w:rPr>
        <w:t>与方法</w:t>
      </w:r>
      <w:proofErr w:type="gramStart"/>
      <w:r>
        <w:rPr>
          <w:rFonts w:hint="eastAsia"/>
        </w:rPr>
        <w:t>一</w:t>
      </w:r>
      <w:proofErr w:type="gramEnd"/>
      <w:r>
        <w:rPr>
          <w:rFonts w:hint="eastAsia"/>
        </w:rPr>
        <w:t>前后顺序相反，先使用横截面数据得到风险中性参数，再以这些参数作为输入，使用时间序列数据得到现实参数和风险价格。</w:t>
      </w:r>
    </w:p>
    <w:p w14:paraId="5F9DE0DF" w14:textId="77777777" w:rsidR="00445826" w:rsidRDefault="00445826" w:rsidP="00695EF9"/>
    <w:p w14:paraId="71334767" w14:textId="4870DB77" w:rsidR="00695EF9" w:rsidRDefault="00695EF9" w:rsidP="00695EF9">
      <w:r>
        <w:rPr>
          <w:rFonts w:hint="eastAsia"/>
        </w:rPr>
        <w:t>方法三：</w:t>
      </w:r>
    </w:p>
    <w:p w14:paraId="0DCEC859" w14:textId="63FF74C5" w:rsidR="00695EF9" w:rsidRDefault="00445826" w:rsidP="00695EF9">
      <w:r w:rsidRPr="00AA641D">
        <w:rPr>
          <w:rFonts w:hint="eastAsia"/>
          <w:u w:val="single"/>
        </w:rPr>
        <w:t>卡尔曼滤波（</w:t>
      </w:r>
      <w:r w:rsidRPr="00AA641D">
        <w:rPr>
          <w:rFonts w:hint="eastAsia"/>
          <w:u w:val="single"/>
        </w:rPr>
        <w:t>Kalman</w:t>
      </w:r>
      <w:r w:rsidRPr="00AA641D">
        <w:rPr>
          <w:u w:val="single"/>
        </w:rPr>
        <w:t xml:space="preserve"> </w:t>
      </w:r>
      <w:r w:rsidRPr="00AA641D">
        <w:rPr>
          <w:rFonts w:hint="eastAsia"/>
          <w:u w:val="single"/>
        </w:rPr>
        <w:t>filter</w:t>
      </w:r>
      <w:r w:rsidRPr="00AA641D">
        <w:rPr>
          <w:rFonts w:hint="eastAsia"/>
          <w:u w:val="single"/>
        </w:rPr>
        <w:t>）</w:t>
      </w:r>
      <w:r>
        <w:rPr>
          <w:rFonts w:hint="eastAsia"/>
        </w:rPr>
        <w:t>方法和</w:t>
      </w:r>
      <w:r>
        <w:rPr>
          <w:rFonts w:hint="eastAsia"/>
        </w:rPr>
        <w:t>MCMC</w:t>
      </w:r>
      <w:r>
        <w:rPr>
          <w:rFonts w:hint="eastAsia"/>
        </w:rPr>
        <w:t>（</w:t>
      </w:r>
      <w:r>
        <w:t>Markov chain Monte Carlo</w:t>
      </w:r>
      <w:r>
        <w:rPr>
          <w:rFonts w:hint="eastAsia"/>
        </w:rPr>
        <w:t>）方法同时拟合</w:t>
      </w:r>
    </w:p>
    <w:p w14:paraId="0ACBFA6F" w14:textId="4DDB6120" w:rsidR="00695EF9" w:rsidRDefault="00E24569" w:rsidP="00695EF9">
      <w:r>
        <w:rPr>
          <w:rFonts w:hint="eastAsia"/>
        </w:rPr>
        <w:t>卡尔曼滤波可以同时估计时间序列与横截面信息，得到的参数既可用于定价，也可用于刻画利率动态特征。</w:t>
      </w:r>
      <w:r w:rsidR="00DE3CC6">
        <w:rPr>
          <w:rFonts w:hint="eastAsia"/>
        </w:rPr>
        <w:t>但对于一段时间内的样本只能得到最优化的一组参数，并不能适应动态变化的市场需要，因此通常也只用于刻画现实市场中利率的动态特征，较少用于定价。</w:t>
      </w:r>
    </w:p>
    <w:p w14:paraId="7DB9552C" w14:textId="509AE78F" w:rsidR="00391806" w:rsidRDefault="00AA641D" w:rsidP="00695EF9">
      <w:r>
        <w:rPr>
          <w:rFonts w:hint="eastAsia"/>
        </w:rPr>
        <w:t>简单而言，卡尔曼滤波由两部分方程</w:t>
      </w:r>
      <w:r w:rsidR="00F6420B">
        <w:rPr>
          <w:rFonts w:hint="eastAsia"/>
        </w:rPr>
        <w:t>组成</w:t>
      </w:r>
      <w:r>
        <w:rPr>
          <w:rFonts w:hint="eastAsia"/>
        </w:rPr>
        <w:t>：第一部分为观测方程，为包含自变量与因变量关系的方程，用于检测两者横截面上的特征；第二部分为状态方程，描述</w:t>
      </w:r>
      <w:r w:rsidR="00BE0B0B">
        <w:rPr>
          <w:rFonts w:hint="eastAsia"/>
        </w:rPr>
        <w:t>自变量</w:t>
      </w:r>
      <w:r w:rsidR="00746A48">
        <w:rPr>
          <w:rFonts w:hint="eastAsia"/>
        </w:rPr>
        <w:t>（</w:t>
      </w:r>
      <w:r w:rsidR="00FB7441">
        <w:rPr>
          <w:rFonts w:hint="eastAsia"/>
        </w:rPr>
        <w:t>状态变量，</w:t>
      </w:r>
      <w:r w:rsidR="00746A48">
        <w:rPr>
          <w:rFonts w:hint="eastAsia"/>
        </w:rPr>
        <w:t>不可观测）</w:t>
      </w:r>
      <w:r w:rsidR="00BE0B0B">
        <w:rPr>
          <w:rFonts w:hint="eastAsia"/>
        </w:rPr>
        <w:t>在时间序列上的变化</w:t>
      </w:r>
      <w:r>
        <w:rPr>
          <w:rFonts w:hint="eastAsia"/>
        </w:rPr>
        <w:t>。</w:t>
      </w:r>
      <w:r w:rsidR="00391806" w:rsidRPr="00391806">
        <w:rPr>
          <w:rFonts w:hint="eastAsia"/>
        </w:rPr>
        <w:t>卡尔曼滤波的算法是</w:t>
      </w:r>
      <w:r w:rsidR="00BC5A5B">
        <w:rPr>
          <w:rFonts w:hint="eastAsia"/>
        </w:rPr>
        <w:t>由预测与更新两部分交替互相迭代进行</w:t>
      </w:r>
      <w:r w:rsidR="00391806" w:rsidRPr="00391806">
        <w:rPr>
          <w:rFonts w:hint="eastAsia"/>
        </w:rPr>
        <w:t>。在</w:t>
      </w:r>
      <w:r w:rsidR="00BC5A5B">
        <w:rPr>
          <w:rFonts w:hint="eastAsia"/>
        </w:rPr>
        <w:t>预测</w:t>
      </w:r>
      <w:r w:rsidR="00391806" w:rsidRPr="00391806">
        <w:rPr>
          <w:rFonts w:hint="eastAsia"/>
        </w:rPr>
        <w:t>步骤中，卡尔曼滤波会</w:t>
      </w:r>
      <w:r w:rsidR="006A5510">
        <w:rPr>
          <w:rFonts w:hint="eastAsia"/>
        </w:rPr>
        <w:t>通过状态方程（自变量时间序列上的变化）</w:t>
      </w:r>
      <w:r w:rsidR="00391806" w:rsidRPr="00391806">
        <w:rPr>
          <w:rFonts w:hint="eastAsia"/>
        </w:rPr>
        <w:t>产生有关目前状态的估计。只要观察到下一</w:t>
      </w:r>
      <w:r w:rsidR="006A5510">
        <w:rPr>
          <w:rFonts w:hint="eastAsia"/>
        </w:rPr>
        <w:t>时刻的因变量的变化</w:t>
      </w:r>
      <w:r w:rsidR="00391806" w:rsidRPr="00391806">
        <w:rPr>
          <w:rFonts w:hint="eastAsia"/>
        </w:rPr>
        <w:t>（其中一定含有某种程度的误差，包括随机噪声）。</w:t>
      </w:r>
      <w:r w:rsidR="006A5510">
        <w:rPr>
          <w:rFonts w:hint="eastAsia"/>
        </w:rPr>
        <w:t>通过度量观测因变量（真实值）与预测估计值之间的残差，</w:t>
      </w:r>
      <w:r w:rsidR="00C44F0E">
        <w:rPr>
          <w:rFonts w:hint="eastAsia"/>
        </w:rPr>
        <w:t>利用</w:t>
      </w:r>
      <w:r w:rsidR="00E13FCC">
        <w:rPr>
          <w:rFonts w:hint="eastAsia"/>
        </w:rPr>
        <w:t>加权平均</w:t>
      </w:r>
      <w:r w:rsidR="00C44F0E">
        <w:rPr>
          <w:rFonts w:hint="eastAsia"/>
        </w:rPr>
        <w:t>的方法</w:t>
      </w:r>
      <w:r w:rsidR="00E13FCC" w:rsidRPr="00391806">
        <w:rPr>
          <w:rFonts w:hint="eastAsia"/>
        </w:rPr>
        <w:t>更新估计值</w:t>
      </w:r>
      <w:r w:rsidR="0016520A">
        <w:rPr>
          <w:rFonts w:hint="eastAsia"/>
        </w:rPr>
        <w:t>。给与</w:t>
      </w:r>
      <w:r w:rsidR="00391806" w:rsidRPr="00391806">
        <w:rPr>
          <w:rFonts w:hint="eastAsia"/>
        </w:rPr>
        <w:t>确定性越高的</w:t>
      </w:r>
      <w:r w:rsidR="0016520A">
        <w:rPr>
          <w:rFonts w:hint="eastAsia"/>
        </w:rPr>
        <w:t>测量</w:t>
      </w:r>
      <w:r w:rsidR="00391806" w:rsidRPr="00391806">
        <w:rPr>
          <w:rFonts w:hint="eastAsia"/>
        </w:rPr>
        <w:t>加权比重也越高</w:t>
      </w:r>
      <w:r w:rsidR="006A5510">
        <w:rPr>
          <w:rFonts w:hint="eastAsia"/>
        </w:rPr>
        <w:t>，反之确定性越低权重月底</w:t>
      </w:r>
      <w:r w:rsidR="007E2858">
        <w:rPr>
          <w:rFonts w:hint="eastAsia"/>
        </w:rPr>
        <w:t>。即</w:t>
      </w:r>
      <w:r w:rsidR="00ED411A">
        <w:rPr>
          <w:rFonts w:hint="eastAsia"/>
        </w:rPr>
        <w:t>将预测估计值分布</w:t>
      </w:r>
      <w:r w:rsidR="007E2858">
        <w:rPr>
          <w:rFonts w:hint="eastAsia"/>
        </w:rPr>
        <w:t>（正态分布）</w:t>
      </w:r>
      <w:r w:rsidR="00ED411A">
        <w:rPr>
          <w:rFonts w:hint="eastAsia"/>
        </w:rPr>
        <w:t>和观测值分布</w:t>
      </w:r>
      <w:r w:rsidR="007E2858">
        <w:rPr>
          <w:rFonts w:hint="eastAsia"/>
        </w:rPr>
        <w:t>（正态分布）</w:t>
      </w:r>
      <w:r w:rsidR="00ED411A">
        <w:rPr>
          <w:rFonts w:hint="eastAsia"/>
        </w:rPr>
        <w:t>进行加权平均，得到新的下一时刻的新的预测值分布</w:t>
      </w:r>
      <w:r w:rsidR="007E2858">
        <w:rPr>
          <w:rFonts w:hint="eastAsia"/>
        </w:rPr>
        <w:t>（正态分布）</w:t>
      </w:r>
      <w:r w:rsidR="00ED411A">
        <w:rPr>
          <w:rFonts w:hint="eastAsia"/>
        </w:rPr>
        <w:t>，从此完成迭代，</w:t>
      </w:r>
      <w:r w:rsidR="007E2858">
        <w:rPr>
          <w:rFonts w:hint="eastAsia"/>
        </w:rPr>
        <w:t>最终</w:t>
      </w:r>
      <w:r w:rsidR="00ED411A">
        <w:rPr>
          <w:rFonts w:hint="eastAsia"/>
        </w:rPr>
        <w:t>能得到一组最优的参数</w:t>
      </w:r>
      <w:r w:rsidR="00E24A80">
        <w:rPr>
          <w:rFonts w:hint="eastAsia"/>
        </w:rPr>
        <w:t>，使得估计的结果最优</w:t>
      </w:r>
      <w:r w:rsidR="00ED411A">
        <w:rPr>
          <w:rFonts w:hint="eastAsia"/>
        </w:rPr>
        <w:t>。</w:t>
      </w:r>
      <w:r w:rsidR="00144317">
        <w:rPr>
          <w:rFonts w:hint="eastAsia"/>
        </w:rPr>
        <w:t>这样就得到了状态方程中，关于自变量变化的现实测度下的参数，以及观测方程中，自变量（因子）与因变量（债券价格）</w:t>
      </w:r>
      <w:r w:rsidR="00BD2AE9">
        <w:rPr>
          <w:rFonts w:hint="eastAsia"/>
        </w:rPr>
        <w:t>风险中性</w:t>
      </w:r>
      <w:r w:rsidR="00144317">
        <w:rPr>
          <w:rFonts w:hint="eastAsia"/>
        </w:rPr>
        <w:t>定价模型</w:t>
      </w:r>
      <w:r w:rsidR="00BD2AE9">
        <w:rPr>
          <w:rFonts w:hint="eastAsia"/>
        </w:rPr>
        <w:t>中的风险中性</w:t>
      </w:r>
      <w:r w:rsidR="000F104C">
        <w:rPr>
          <w:rFonts w:hint="eastAsia"/>
        </w:rPr>
        <w:t>测度下</w:t>
      </w:r>
      <w:r w:rsidR="00BD2AE9">
        <w:rPr>
          <w:rFonts w:hint="eastAsia"/>
        </w:rPr>
        <w:t>参数</w:t>
      </w:r>
      <w:r w:rsidR="000F104C">
        <w:rPr>
          <w:rFonts w:hint="eastAsia"/>
        </w:rPr>
        <w:t>，由此同时估计现实测度与风险中性测度下的所有参数。得到最优参数之后，还能通过卡尔</w:t>
      </w:r>
      <w:proofErr w:type="gramStart"/>
      <w:r w:rsidR="000F104C">
        <w:rPr>
          <w:rFonts w:hint="eastAsia"/>
        </w:rPr>
        <w:t>曼</w:t>
      </w:r>
      <w:proofErr w:type="gramEnd"/>
      <w:r w:rsidR="000F104C">
        <w:rPr>
          <w:rFonts w:hint="eastAsia"/>
        </w:rPr>
        <w:t>平滑的方法，得到最优的自变量</w:t>
      </w:r>
      <w:r w:rsidR="00746A48">
        <w:rPr>
          <w:rFonts w:hint="eastAsia"/>
        </w:rPr>
        <w:t>（不可观测）</w:t>
      </w:r>
      <w:r w:rsidR="000F104C">
        <w:rPr>
          <w:rFonts w:hint="eastAsia"/>
        </w:rPr>
        <w:t>取值。</w:t>
      </w:r>
    </w:p>
    <w:p w14:paraId="4C7795AC" w14:textId="77777777" w:rsidR="00391806" w:rsidRPr="00695EF9" w:rsidRDefault="00391806" w:rsidP="00695EF9"/>
    <w:p w14:paraId="665180E1" w14:textId="6499D216" w:rsidR="004A2CA8" w:rsidRDefault="00EC4BD6" w:rsidP="00D666BC">
      <w:pPr>
        <w:pStyle w:val="3"/>
        <w:rPr>
          <w:noProof/>
        </w:rPr>
      </w:pPr>
      <w:r>
        <w:rPr>
          <w:rFonts w:hint="eastAsia"/>
          <w:noProof/>
        </w:rPr>
        <w:t>无套利</w:t>
      </w:r>
      <w:r w:rsidR="004A2CA8">
        <w:rPr>
          <w:rFonts w:hint="eastAsia"/>
          <w:noProof/>
        </w:rPr>
        <w:t>模型</w:t>
      </w:r>
      <w:r w:rsidR="00466D6D">
        <w:rPr>
          <w:rFonts w:hint="eastAsia"/>
          <w:noProof/>
        </w:rPr>
        <w:t>（相对定价）</w:t>
      </w:r>
      <w:r w:rsidR="004A2CA8">
        <w:rPr>
          <w:rFonts w:hint="eastAsia"/>
          <w:noProof/>
        </w:rPr>
        <w:t>（</w:t>
      </w:r>
      <w:r w:rsidR="004A2CA8">
        <w:rPr>
          <w:noProof/>
        </w:rPr>
        <w:t>No-arbitrage model</w:t>
      </w:r>
      <w:r w:rsidR="004A2CA8">
        <w:rPr>
          <w:rFonts w:hint="eastAsia"/>
          <w:noProof/>
        </w:rPr>
        <w:t>）</w:t>
      </w:r>
    </w:p>
    <w:p w14:paraId="7711D55B" w14:textId="42C30907" w:rsidR="00343C57" w:rsidRDefault="002F2694" w:rsidP="00343C57">
      <w:r>
        <w:rPr>
          <w:rFonts w:hint="eastAsia"/>
        </w:rPr>
        <w:t>无套利模型注重于贴近市场，</w:t>
      </w:r>
      <w:r w:rsidR="0052473B">
        <w:rPr>
          <w:rFonts w:hint="eastAsia"/>
        </w:rPr>
        <w:t>不</w:t>
      </w:r>
      <w:r>
        <w:rPr>
          <w:rFonts w:hint="eastAsia"/>
        </w:rPr>
        <w:t>追求</w:t>
      </w:r>
      <w:r w:rsidR="0052473B">
        <w:rPr>
          <w:rFonts w:hint="eastAsia"/>
        </w:rPr>
        <w:t>解释利率曲线均衡水平是如何形成的，直接以</w:t>
      </w:r>
      <w:r w:rsidR="0052473B" w:rsidRPr="00AF0B7F">
        <w:rPr>
          <w:rFonts w:hint="eastAsia"/>
          <w:u w:val="single"/>
        </w:rPr>
        <w:t>市场数据</w:t>
      </w:r>
      <w:r w:rsidR="0052473B">
        <w:rPr>
          <w:rFonts w:hint="eastAsia"/>
        </w:rPr>
        <w:t>作为模型输入，基于无套利条件建立模型</w:t>
      </w:r>
      <w:r w:rsidR="00442216">
        <w:rPr>
          <w:rFonts w:hint="eastAsia"/>
        </w:rPr>
        <w:t>，使模型与市场数据吻合，可用已知产品的市场价格为没有在市场上交易的产品定价。</w:t>
      </w:r>
    </w:p>
    <w:p w14:paraId="4F3E2F81" w14:textId="33F82A46" w:rsidR="00DC19CA" w:rsidRDefault="00DC19CA" w:rsidP="00343C57"/>
    <w:p w14:paraId="4E5D5675" w14:textId="77777777" w:rsidR="00DC19CA" w:rsidRDefault="00DC19CA" w:rsidP="00CB6718">
      <w:pPr>
        <w:pStyle w:val="4"/>
      </w:pPr>
      <w:r>
        <w:rPr>
          <w:rFonts w:hint="eastAsia"/>
        </w:rPr>
        <w:lastRenderedPageBreak/>
        <w:t>校准的均衡模型</w:t>
      </w:r>
    </w:p>
    <w:p w14:paraId="2CFAF5D8" w14:textId="473F7E50" w:rsidR="000021EA" w:rsidRDefault="00DC19CA" w:rsidP="00DC19CA">
      <w:r>
        <w:rPr>
          <w:rFonts w:hint="eastAsia"/>
        </w:rPr>
        <w:t>由于均衡模型有较好的经济含义，但难以用于定价。通过校准</w:t>
      </w:r>
      <w:r w:rsidR="00E43E13">
        <w:rPr>
          <w:rFonts w:hint="eastAsia"/>
        </w:rPr>
        <w:t>，使得模型估计值与市场的观察值相接近，使得均衡模型</w:t>
      </w:r>
      <w:r>
        <w:rPr>
          <w:rFonts w:hint="eastAsia"/>
        </w:rPr>
        <w:t>可用于定价。</w:t>
      </w:r>
      <w:r w:rsidR="00367B0A">
        <w:rPr>
          <w:rFonts w:hint="eastAsia"/>
        </w:rPr>
        <w:t>使得均衡模型中的参数</w:t>
      </w:r>
      <w:r w:rsidR="003D1F71">
        <w:rPr>
          <w:rFonts w:hint="eastAsia"/>
        </w:rPr>
        <w:t>（飘移项或波动项</w:t>
      </w:r>
      <w:r w:rsidR="00875963">
        <w:rPr>
          <w:rFonts w:hint="eastAsia"/>
        </w:rPr>
        <w:t>参数</w:t>
      </w:r>
      <w:r w:rsidR="003D1F71">
        <w:rPr>
          <w:rFonts w:hint="eastAsia"/>
        </w:rPr>
        <w:t>）</w:t>
      </w:r>
      <w:r w:rsidR="00367B0A">
        <w:rPr>
          <w:rFonts w:hint="eastAsia"/>
        </w:rPr>
        <w:t>变为时间非齐次（</w:t>
      </w:r>
      <w:r w:rsidR="003D1F71">
        <w:rPr>
          <w:rFonts w:hint="eastAsia"/>
        </w:rPr>
        <w:t>时变函数，</w:t>
      </w:r>
      <w:r w:rsidR="00367B0A">
        <w:rPr>
          <w:rFonts w:hint="eastAsia"/>
        </w:rPr>
        <w:t>随时间变化而变化）</w:t>
      </w:r>
      <w:r w:rsidR="003D1F71">
        <w:rPr>
          <w:rFonts w:hint="eastAsia"/>
        </w:rPr>
        <w:t>，保证模型能够较好的拟合每天的市场信息。</w:t>
      </w:r>
      <w:r w:rsidR="000021EA">
        <w:rPr>
          <w:rFonts w:hint="eastAsia"/>
        </w:rPr>
        <w:t>如果不希望模型过度拉扯，不希望校准波动率数据，而只校准利率数据，则波动率有关的所有参数都应该室</w:t>
      </w:r>
      <w:proofErr w:type="gramStart"/>
      <w:r w:rsidR="000021EA">
        <w:rPr>
          <w:rFonts w:hint="eastAsia"/>
        </w:rPr>
        <w:t>时间齐次的</w:t>
      </w:r>
      <w:proofErr w:type="gramEnd"/>
      <w:r w:rsidR="000021EA">
        <w:rPr>
          <w:rFonts w:hint="eastAsia"/>
        </w:rPr>
        <w:t>。</w:t>
      </w:r>
      <w:r w:rsidR="00022D6F">
        <w:rPr>
          <w:rFonts w:hint="eastAsia"/>
        </w:rPr>
        <w:t>缺点为使用已有的均衡模型进行拟合，可能使得参数中存在较强的时变性质，而减少了原模型的经济内涵。</w:t>
      </w:r>
      <w:r w:rsidR="002B1A11">
        <w:rPr>
          <w:rFonts w:hint="eastAsia"/>
        </w:rPr>
        <w:t>多因子模型也可进行校准，但多因子模型自身已经由多个参数，使其能较好的适应各种情形，使得对多因子模型校准的意义不大。</w:t>
      </w:r>
    </w:p>
    <w:p w14:paraId="0F586D14" w14:textId="365AF19A" w:rsidR="00DC19CA" w:rsidRDefault="00DC19CA" w:rsidP="00343C57">
      <w:pPr>
        <w:rPr>
          <w:rFonts w:hint="eastAsia"/>
        </w:rPr>
      </w:pPr>
    </w:p>
    <w:p w14:paraId="10A095C8" w14:textId="31D6B97E" w:rsidR="004E1B48" w:rsidRDefault="004E1B48" w:rsidP="004E1B48">
      <w:pPr>
        <w:pStyle w:val="5"/>
      </w:pPr>
      <w:r>
        <w:t>Ho-Lee</w:t>
      </w:r>
      <w:r>
        <w:rPr>
          <w:rFonts w:hint="eastAsia"/>
        </w:rPr>
        <w:t>（</w:t>
      </w:r>
      <w:r>
        <w:rPr>
          <w:rFonts w:hint="eastAsia"/>
        </w:rPr>
        <w:t>1</w:t>
      </w:r>
      <w:r>
        <w:t>986</w:t>
      </w:r>
      <w:r>
        <w:rPr>
          <w:rFonts w:hint="eastAsia"/>
        </w:rPr>
        <w:t>）模型</w:t>
      </w:r>
    </w:p>
    <w:p w14:paraId="1596F0C4" w14:textId="193B57BD" w:rsidR="00095E93" w:rsidRPr="00095E93" w:rsidRDefault="00095E93" w:rsidP="00095E93">
      <w:r>
        <w:rPr>
          <w:rFonts w:hint="eastAsia"/>
        </w:rPr>
        <w:t>在</w:t>
      </w:r>
      <w:proofErr w:type="spellStart"/>
      <w:r>
        <w:t>Dybvig</w:t>
      </w:r>
      <w:proofErr w:type="spellEnd"/>
      <w:r>
        <w:rPr>
          <w:rFonts w:hint="eastAsia"/>
        </w:rPr>
        <w:t>（</w:t>
      </w:r>
      <w:r>
        <w:rPr>
          <w:rFonts w:hint="eastAsia"/>
        </w:rPr>
        <w:t>1</w:t>
      </w:r>
      <w:r>
        <w:t>988</w:t>
      </w:r>
      <w:r>
        <w:rPr>
          <w:rFonts w:hint="eastAsia"/>
        </w:rPr>
        <w:t>）中证明其连续形式为：</w:t>
      </w:r>
    </w:p>
    <w:p w14:paraId="6FF2BE14" w14:textId="521834E9" w:rsidR="004E46AE" w:rsidRDefault="004E1B48" w:rsidP="00343C57">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rPr>
                <m:t>μ</m:t>
              </m:r>
            </m:e>
          </m:acc>
          <m:d>
            <m:dPr>
              <m:ctrlPr>
                <w:rPr>
                  <w:rFonts w:ascii="Cambria Math" w:hAnsi="Cambria Math"/>
                  <w:i/>
                </w:rPr>
              </m:ctrlPr>
            </m:dPr>
            <m:e>
              <m:r>
                <w:rPr>
                  <w:rFonts w:ascii="Cambria Math" w:hAnsi="Cambria Math"/>
                </w:rPr>
                <m:t>t</m:t>
              </m:r>
            </m:e>
          </m:d>
          <m:r>
            <w:rPr>
              <w:rFonts w:ascii="Cambria Math" w:hAnsi="Cambria Math"/>
            </w:rPr>
            <m:t>dt+σd</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t</m:t>
                  </m:r>
                </m:sub>
              </m:sSub>
            </m:e>
          </m:acc>
          <m:r>
            <m:rPr>
              <m:sty m:val="p"/>
            </m:rPr>
            <w:rPr>
              <w:rFonts w:ascii="Cambria Math" w:hAnsi="Cambria Math"/>
            </w:rPr>
            <w:br/>
          </m:r>
        </m:oMath>
        <m:oMath>
          <m:acc>
            <m:accPr>
              <m:chr m:val="̃"/>
              <m:ctrlPr>
                <w:rPr>
                  <w:rFonts w:ascii="Cambria Math" w:hAnsi="Cambria Math"/>
                  <w:i/>
                </w:rPr>
              </m:ctrlPr>
            </m:accPr>
            <m:e>
              <m:r>
                <w:rPr>
                  <w:rFonts w:ascii="Cambria Math" w:hAnsi="Cambria Math"/>
                </w:rPr>
                <m:t>μ</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t</m:t>
                  </m:r>
                </m:sup>
              </m:sSubSup>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oMath>
      </m:oMathPara>
    </w:p>
    <w:p w14:paraId="4157A810" w14:textId="173DB3C9" w:rsidR="004E1B48" w:rsidRDefault="00095E93" w:rsidP="00343C57">
      <w:r>
        <w:rPr>
          <w:rFonts w:hint="eastAsia"/>
        </w:rPr>
        <w:t>与</w:t>
      </w:r>
      <w:r w:rsidR="00596E8E">
        <w:rPr>
          <w:rFonts w:hint="eastAsia"/>
        </w:rPr>
        <w:t>M</w:t>
      </w:r>
      <w:r>
        <w:rPr>
          <w:rFonts w:hint="eastAsia"/>
        </w:rPr>
        <w:t>erton</w:t>
      </w:r>
      <w:r>
        <w:rPr>
          <w:rFonts w:hint="eastAsia"/>
        </w:rPr>
        <w:t>模型相比，波动率为常数，但漂移率为时变</w:t>
      </w:r>
      <w:r w:rsidR="00515F88">
        <w:rPr>
          <w:rFonts w:hint="eastAsia"/>
        </w:rPr>
        <w:t>（</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00515F88">
        <w:rPr>
          <w:rFonts w:hint="eastAsia"/>
        </w:rPr>
        <w:t>为远期利率），变为时间非齐次</w:t>
      </w:r>
      <w:r w:rsidR="00052A5D">
        <w:rPr>
          <w:rFonts w:hint="eastAsia"/>
        </w:rPr>
        <w:t>，</w:t>
      </w:r>
      <w:r w:rsidR="009F3F14">
        <w:rPr>
          <w:rFonts w:hint="eastAsia"/>
        </w:rPr>
        <w:t>通过远期利率曲线进行校准。</w:t>
      </w:r>
      <w:r w:rsidR="004704E2">
        <w:rPr>
          <w:rFonts w:hint="eastAsia"/>
        </w:rPr>
        <w:t>使用时变的</w:t>
      </w:r>
      <w:proofErr w:type="gramStart"/>
      <w:r w:rsidR="004704E2">
        <w:rPr>
          <w:rFonts w:hint="eastAsia"/>
        </w:rPr>
        <w:t>飘移率</w:t>
      </w:r>
      <w:proofErr w:type="gramEnd"/>
      <w:r w:rsidR="004704E2">
        <w:rPr>
          <w:rFonts w:hint="eastAsia"/>
        </w:rPr>
        <w:t>为无套利接口，</w:t>
      </w:r>
      <w:r w:rsidR="009F3F14">
        <w:rPr>
          <w:rFonts w:hint="eastAsia"/>
        </w:rPr>
        <w:t>在每个时刻使用</w:t>
      </w:r>
      <w:r w:rsidR="00853EEC">
        <w:rPr>
          <w:rFonts w:hint="eastAsia"/>
        </w:rPr>
        <w:t>市场</w:t>
      </w:r>
      <w:r w:rsidR="009F3F14">
        <w:rPr>
          <w:rFonts w:hint="eastAsia"/>
        </w:rPr>
        <w:t>利率曲线作为模型的输入数据，使得该模型与市场无风险利率曲线仍然是天然拟合的。</w:t>
      </w:r>
      <w:r w:rsidR="00853EEC">
        <w:rPr>
          <w:rFonts w:hint="eastAsia"/>
        </w:rPr>
        <w:t>模型较为简单，但缺点为并未改进</w:t>
      </w:r>
      <w:r w:rsidR="00853EEC">
        <w:rPr>
          <w:rFonts w:hint="eastAsia"/>
        </w:rPr>
        <w:t>Merton</w:t>
      </w:r>
      <w:r w:rsidR="00853EEC">
        <w:rPr>
          <w:rFonts w:hint="eastAsia"/>
        </w:rPr>
        <w:t>模型的缺陷</w:t>
      </w:r>
      <w:r w:rsidR="003B44A8">
        <w:rPr>
          <w:rFonts w:hint="eastAsia"/>
        </w:rPr>
        <w:t>。</w:t>
      </w:r>
    </w:p>
    <w:p w14:paraId="5FFA7948" w14:textId="77777777" w:rsidR="00052A5D" w:rsidRPr="00052A5D" w:rsidRDefault="00052A5D" w:rsidP="00343C57"/>
    <w:p w14:paraId="4A647A2F" w14:textId="004C3F36" w:rsidR="004A2CA8" w:rsidRDefault="00C370A6" w:rsidP="007B1AEF">
      <w:pPr>
        <w:pStyle w:val="5"/>
        <w:rPr>
          <w:noProof/>
        </w:rPr>
      </w:pPr>
      <w:r>
        <w:rPr>
          <w:rFonts w:hint="eastAsia"/>
          <w:noProof/>
        </w:rPr>
        <w:t>Hull</w:t>
      </w:r>
      <w:r>
        <w:rPr>
          <w:noProof/>
        </w:rPr>
        <w:t>-</w:t>
      </w:r>
      <w:r>
        <w:rPr>
          <w:rFonts w:hint="eastAsia"/>
          <w:noProof/>
        </w:rPr>
        <w:t>White</w:t>
      </w:r>
      <w:r w:rsidR="00B36890">
        <w:rPr>
          <w:rFonts w:hint="eastAsia"/>
          <w:noProof/>
        </w:rPr>
        <w:t>（</w:t>
      </w:r>
      <w:r w:rsidR="00B36890">
        <w:rPr>
          <w:rFonts w:hint="eastAsia"/>
          <w:noProof/>
        </w:rPr>
        <w:t>1</w:t>
      </w:r>
      <w:r w:rsidR="00B36890">
        <w:rPr>
          <w:noProof/>
        </w:rPr>
        <w:t>990</w:t>
      </w:r>
      <w:r w:rsidR="00B36890">
        <w:rPr>
          <w:rFonts w:hint="eastAsia"/>
          <w:noProof/>
        </w:rPr>
        <w:t>，</w:t>
      </w:r>
      <w:r w:rsidR="00B36890">
        <w:rPr>
          <w:rFonts w:hint="eastAsia"/>
          <w:noProof/>
        </w:rPr>
        <w:t>1</w:t>
      </w:r>
      <w:r w:rsidR="00B36890">
        <w:rPr>
          <w:noProof/>
        </w:rPr>
        <w:t>994</w:t>
      </w:r>
      <w:r w:rsidR="00B36890">
        <w:rPr>
          <w:rFonts w:hint="eastAsia"/>
          <w:noProof/>
        </w:rPr>
        <w:t>a</w:t>
      </w:r>
      <w:r w:rsidR="00B36890">
        <w:rPr>
          <w:rFonts w:hint="eastAsia"/>
          <w:noProof/>
        </w:rPr>
        <w:t>）</w:t>
      </w:r>
      <w:r>
        <w:rPr>
          <w:rFonts w:hint="eastAsia"/>
          <w:noProof/>
        </w:rPr>
        <w:t>模型</w:t>
      </w:r>
    </w:p>
    <w:p w14:paraId="0821A4A8" w14:textId="30C694FD" w:rsidR="00723910" w:rsidRPr="00723910" w:rsidRDefault="00723910" w:rsidP="00723910">
      <w:r w:rsidRPr="00723910">
        <w:rPr>
          <w:rFonts w:hint="eastAsia"/>
          <w:b/>
          <w:bCs/>
        </w:rPr>
        <w:t>单因子模型</w:t>
      </w:r>
      <w:r>
        <w:rPr>
          <w:rFonts w:hint="eastAsia"/>
        </w:rPr>
        <w:t>由</w:t>
      </w:r>
      <w:proofErr w:type="spellStart"/>
      <w:r>
        <w:rPr>
          <w:rFonts w:hint="eastAsia"/>
        </w:rPr>
        <w:t>Vasick</w:t>
      </w:r>
      <w:proofErr w:type="spellEnd"/>
      <w:r>
        <w:rPr>
          <w:rFonts w:hint="eastAsia"/>
        </w:rPr>
        <w:t>模型演变而来：</w:t>
      </w:r>
    </w:p>
    <w:p w14:paraId="4C5A0220" w14:textId="456D3041" w:rsidR="00BD710C" w:rsidRDefault="00BD710C" w:rsidP="00BD710C">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rPr>
                <m:t>κ</m:t>
              </m:r>
            </m:e>
          </m:acc>
          <m:d>
            <m:dPr>
              <m:ctrlPr>
                <w:rPr>
                  <w:rFonts w:ascii="Cambria Math" w:hAnsi="Cambria Math"/>
                  <w:i/>
                </w:rPr>
              </m:ctrlPr>
            </m:dPr>
            <m:e>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dt+σd</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t</m:t>
              </m:r>
            </m:sub>
          </m:sSub>
          <m:r>
            <m:rPr>
              <m:sty m:val="p"/>
            </m:rPr>
            <w:rPr>
              <w:rFonts w:ascii="Cambria Math" w:hAnsi="Cambria Math"/>
            </w:rPr>
            <w:br/>
          </m:r>
        </m:oMath>
        <m:oMath>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κ</m:t>
                  </m:r>
                </m:e>
              </m:acc>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t</m:t>
                  </m:r>
                </m:sup>
              </m:sSubSup>
            </m:num>
            <m:den>
              <m:r>
                <w:rPr>
                  <w:rFonts w:ascii="Cambria Math" w:hAnsi="Cambria Math"/>
                </w:rPr>
                <m:t>∂t</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κ</m:t>
                      </m:r>
                    </m:e>
                  </m:acc>
                </m:e>
                <m:sup>
                  <m:r>
                    <w:rPr>
                      <w:rFonts w:ascii="Cambria Math" w:hAnsi="Cambria Math"/>
                    </w:rPr>
                    <m:t>2</m:t>
                  </m:r>
                </m:sup>
              </m:sSup>
            </m:den>
          </m:f>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acc>
                <m:accPr>
                  <m:chr m:val="̃"/>
                  <m:ctrlPr>
                    <w:rPr>
                      <w:rFonts w:ascii="Cambria Math" w:hAnsi="Cambria Math"/>
                      <w:i/>
                    </w:rPr>
                  </m:ctrlPr>
                </m:accPr>
                <m:e>
                  <m:r>
                    <w:rPr>
                      <w:rFonts w:ascii="Cambria Math" w:hAnsi="Cambria Math"/>
                    </w:rPr>
                    <m:t>κ</m:t>
                  </m:r>
                </m:e>
              </m:acc>
              <m:r>
                <w:rPr>
                  <w:rFonts w:ascii="Cambria Math" w:hAnsi="Cambria Math"/>
                </w:rPr>
                <m:t>t</m:t>
              </m:r>
            </m:sup>
          </m:sSup>
          <m:r>
            <w:rPr>
              <w:rFonts w:ascii="Cambria Math" w:hAnsi="Cambria Math"/>
            </w:rPr>
            <m:t>)</m:t>
          </m:r>
        </m:oMath>
      </m:oMathPara>
    </w:p>
    <w:p w14:paraId="775359D6" w14:textId="376E3AC3" w:rsidR="00C370A6" w:rsidRDefault="004704E2">
      <w:r>
        <w:rPr>
          <w:rFonts w:hint="eastAsia"/>
          <w:noProof/>
        </w:rPr>
        <w:t>使用长期均值</w:t>
      </w:r>
      <m:oMath>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t</m:t>
            </m:r>
          </m:e>
        </m:d>
      </m:oMath>
      <w:r>
        <w:rPr>
          <w:rFonts w:hint="eastAsia"/>
          <w:noProof/>
        </w:rPr>
        <w:t>为</w:t>
      </w:r>
      <w:r>
        <w:rPr>
          <w:rFonts w:hint="eastAsia"/>
        </w:rPr>
        <w:t>无套利接口，模型简单，但缺点也并未改善</w:t>
      </w:r>
      <w:proofErr w:type="spellStart"/>
      <w:r>
        <w:rPr>
          <w:rFonts w:hint="eastAsia"/>
        </w:rPr>
        <w:t>Vasicek</w:t>
      </w:r>
      <w:proofErr w:type="spellEnd"/>
      <w:r>
        <w:rPr>
          <w:rFonts w:hint="eastAsia"/>
        </w:rPr>
        <w:t>模型的缺陷</w:t>
      </w:r>
      <w:r w:rsidR="007A5863">
        <w:rPr>
          <w:rFonts w:hint="eastAsia"/>
        </w:rPr>
        <w:t>。</w:t>
      </w:r>
    </w:p>
    <w:p w14:paraId="1AD126C8" w14:textId="64C97542" w:rsidR="00617866" w:rsidRDefault="00617866"/>
    <w:p w14:paraId="1FA4646F" w14:textId="3AB6C7C4" w:rsidR="00617866" w:rsidRDefault="00723910">
      <w:r w:rsidRPr="00723910">
        <w:rPr>
          <w:rFonts w:hint="eastAsia"/>
          <w:b/>
          <w:bCs/>
        </w:rPr>
        <w:t>双因子模型</w:t>
      </w:r>
      <w:r>
        <w:rPr>
          <w:rFonts w:hint="eastAsia"/>
        </w:rPr>
        <w:t>由双因子</w:t>
      </w:r>
      <w:proofErr w:type="spellStart"/>
      <w:r>
        <w:rPr>
          <w:rFonts w:hint="eastAsia"/>
        </w:rPr>
        <w:t>Vasicek</w:t>
      </w:r>
      <w:proofErr w:type="spellEnd"/>
      <w:r>
        <w:rPr>
          <w:rFonts w:hint="eastAsia"/>
        </w:rPr>
        <w:t>模型演变而来：</w:t>
      </w:r>
    </w:p>
    <w:p w14:paraId="0F881AFD" w14:textId="6EA90403" w:rsidR="00D650B7" w:rsidRDefault="00D650B7" w:rsidP="00D650B7">
      <m:oMathPara>
        <m:oMath>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rPr>
                    <m:t>κ</m:t>
                  </m:r>
                </m:e>
              </m:acc>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dt+σd</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1,t</m:t>
              </m:r>
            </m:sub>
          </m:sSub>
          <m:r>
            <m:rPr>
              <m:sty m:val="p"/>
            </m:rPr>
            <w:rPr>
              <w:rFonts w:ascii="Cambria Math" w:hAnsi="Cambria Math"/>
            </w:rPr>
            <w:br/>
          </m:r>
        </m:oMath>
        <m:oMath>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κ</m:t>
                  </m:r>
                </m:e>
              </m:acc>
            </m:e>
            <m:sub>
              <m:r>
                <w:rPr>
                  <w:rFonts w:ascii="Cambria Math" w:hAnsi="Cambria Math"/>
                </w:rPr>
                <m:t>φ</m:t>
              </m:r>
            </m:sub>
          </m:sSub>
          <m:sSub>
            <m:sSubPr>
              <m:ctrlPr>
                <w:rPr>
                  <w:rFonts w:ascii="Cambria Math" w:hAnsi="Cambria Math"/>
                  <w:i/>
                </w:rPr>
              </m:ctrlPr>
            </m:sSubPr>
            <m:e>
              <m:r>
                <w:rPr>
                  <w:rFonts w:ascii="Cambria Math" w:hAnsi="Cambria Math"/>
                </w:rPr>
                <m:t>φ</m:t>
              </m:r>
            </m:e>
            <m:sub>
              <m:r>
                <w:rPr>
                  <w:rFonts w:ascii="Cambria Math" w:hAnsi="Cambria Math"/>
                </w:rPr>
                <m:t>t</m:t>
              </m:r>
            </m:sub>
          </m:sSub>
          <m:r>
            <w:rPr>
              <w:rFonts w:ascii="Cambria Math" w:hAnsi="Cambria Math"/>
            </w:rPr>
            <m:t>dt+</m:t>
          </m:r>
          <m:sSub>
            <m:sSubPr>
              <m:ctrlPr>
                <w:rPr>
                  <w:rFonts w:ascii="Cambria Math" w:hAnsi="Cambria Math"/>
                  <w:i/>
                </w:rPr>
              </m:ctrlPr>
            </m:sSubPr>
            <m:e>
              <m:r>
                <w:rPr>
                  <w:rFonts w:ascii="Cambria Math" w:hAnsi="Cambria Math"/>
                </w:rPr>
                <m:t>σ</m:t>
              </m:r>
            </m:e>
            <m:sub>
              <m:r>
                <w:rPr>
                  <w:rFonts w:ascii="Cambria Math" w:hAnsi="Cambria Math"/>
                </w:rPr>
                <m:t>φ</m:t>
              </m:r>
            </m:sub>
          </m:sSub>
          <m:r>
            <w:rPr>
              <w:rFonts w:ascii="Cambria Math" w:hAnsi="Cambria Math"/>
            </w:rPr>
            <m:t>ρd</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φ</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ρ</m:t>
                  </m:r>
                </m:e>
                <m:sup>
                  <m:r>
                    <w:rPr>
                      <w:rFonts w:ascii="Cambria Math" w:hAnsi="Cambria Math"/>
                    </w:rPr>
                    <m:t>2</m:t>
                  </m:r>
                </m:sup>
              </m:sSup>
            </m:e>
          </m:ra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2,t</m:t>
              </m:r>
            </m:sub>
          </m:sSub>
          <m:r>
            <m:rPr>
              <m:sty m:val="p"/>
            </m:rPr>
            <w:rPr>
              <w:rFonts w:ascii="Cambria Math" w:hAnsi="Cambria Math"/>
            </w:rPr>
            <w:br/>
          </m:r>
        </m:oMath>
        <m:oMath>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t</m:t>
                  </m:r>
                </m:sup>
              </m:sSubSup>
            </m:num>
            <m:den>
              <m:r>
                <w:rPr>
                  <w:rFonts w:ascii="Cambria Math" w:hAnsi="Cambria Math"/>
                </w:rPr>
                <m:t>∂t</m:t>
              </m:r>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κ</m:t>
                  </m:r>
                </m:e>
              </m:acc>
            </m:e>
            <m:sub>
              <m:r>
                <w:rPr>
                  <w:rFonts w:ascii="Cambria Math" w:hAnsi="Cambria Math"/>
                </w:rPr>
                <m:t>r</m:t>
              </m:r>
            </m:sub>
          </m:sSub>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∂ξ(0,t)</m:t>
              </m:r>
            </m:num>
            <m:den>
              <m:r>
                <w:rPr>
                  <w:rFonts w:ascii="Cambria Math" w:hAnsi="Cambria Math"/>
                </w:rPr>
                <m:t>∂t</m:t>
              </m:r>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κ</m:t>
                  </m:r>
                </m:e>
              </m:acc>
            </m:e>
            <m:sub>
              <m:r>
                <w:rPr>
                  <w:rFonts w:ascii="Cambria Math" w:hAnsi="Cambria Math"/>
                </w:rPr>
                <m:t>r</m:t>
              </m:r>
            </m:sub>
          </m:sSub>
          <m:r>
            <w:rPr>
              <w:rFonts w:ascii="Cambria Math" w:hAnsi="Cambria Math"/>
            </w:rPr>
            <m:t>ξ(0,t)</m:t>
          </m:r>
        </m:oMath>
      </m:oMathPara>
    </w:p>
    <w:p w14:paraId="212CD116" w14:textId="4367FE69" w:rsidR="00617866" w:rsidRDefault="000A7234">
      <w:r>
        <w:rPr>
          <w:rFonts w:hint="eastAsia"/>
        </w:rPr>
        <w:t>其中长期均值由两部分组成：</w:t>
      </w:r>
      <m:oMath>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t</m:t>
            </m:r>
          </m:e>
        </m:d>
      </m:oMath>
      <w:r>
        <w:rPr>
          <w:rFonts w:hint="eastAsia"/>
        </w:rPr>
        <w:t>为无套利接口，</w:t>
      </w:r>
      <m:oMath>
        <m:sSub>
          <m:sSubPr>
            <m:ctrlPr>
              <w:rPr>
                <w:rFonts w:ascii="Cambria Math" w:hAnsi="Cambria Math"/>
                <w:i/>
              </w:rPr>
            </m:ctrlPr>
          </m:sSubPr>
          <m:e>
            <m:r>
              <w:rPr>
                <w:rFonts w:ascii="Cambria Math" w:hAnsi="Cambria Math"/>
              </w:rPr>
              <m:t>φ</m:t>
            </m:r>
          </m:e>
          <m:sub>
            <m:r>
              <w:rPr>
                <w:rFonts w:ascii="Cambria Math" w:hAnsi="Cambria Math"/>
              </w:rPr>
              <m:t>t</m:t>
            </m:r>
          </m:sub>
        </m:sSub>
      </m:oMath>
      <w:r>
        <w:rPr>
          <w:rFonts w:hint="eastAsia"/>
        </w:rPr>
        <w:t>为随机过程。长期利率与短期利率由各自的风险源（两者相关），但未改变原模型正态分布的假设。</w:t>
      </w:r>
    </w:p>
    <w:p w14:paraId="64B80D10" w14:textId="28005B67" w:rsidR="00617866" w:rsidRDefault="00617866"/>
    <w:p w14:paraId="30BF50EA" w14:textId="7B070EDC" w:rsidR="00F92E41" w:rsidRPr="003B1654" w:rsidRDefault="00F92E41" w:rsidP="003B1654">
      <w:pPr>
        <w:pStyle w:val="5"/>
      </w:pPr>
      <w:r w:rsidRPr="003B1654">
        <w:t>BDT</w:t>
      </w:r>
      <w:r w:rsidRPr="003B1654">
        <w:rPr>
          <w:rFonts w:hint="eastAsia"/>
        </w:rPr>
        <w:t>（</w:t>
      </w:r>
      <w:r w:rsidRPr="003B1654">
        <w:rPr>
          <w:rFonts w:hint="eastAsia"/>
        </w:rPr>
        <w:t>1</w:t>
      </w:r>
      <w:r w:rsidRPr="003B1654">
        <w:t>990</w:t>
      </w:r>
      <w:r w:rsidRPr="003B1654">
        <w:rPr>
          <w:rFonts w:hint="eastAsia"/>
        </w:rPr>
        <w:t>）模型</w:t>
      </w:r>
    </w:p>
    <w:p w14:paraId="56B45250" w14:textId="4FEBAB70" w:rsidR="00376BF5" w:rsidRDefault="00F92E41">
      <w:pPr>
        <w:rPr>
          <w:noProof/>
        </w:rPr>
      </w:pPr>
      <w:r>
        <w:rPr>
          <w:rFonts w:hint="eastAsia"/>
        </w:rPr>
        <w:t>Black</w:t>
      </w:r>
      <w:r>
        <w:rPr>
          <w:rFonts w:hint="eastAsia"/>
        </w:rPr>
        <w:t>，</w:t>
      </w:r>
      <w:proofErr w:type="spellStart"/>
      <w:r>
        <w:rPr>
          <w:rFonts w:hint="eastAsia"/>
        </w:rPr>
        <w:t>Derman</w:t>
      </w:r>
      <w:proofErr w:type="spellEnd"/>
      <w:r>
        <w:t xml:space="preserve"> and Toy</w:t>
      </w:r>
      <w:r>
        <w:rPr>
          <w:rFonts w:hint="eastAsia"/>
        </w:rPr>
        <w:t>（</w:t>
      </w:r>
      <w:r>
        <w:rPr>
          <w:rFonts w:hint="eastAsia"/>
        </w:rPr>
        <w:t>1</w:t>
      </w:r>
      <w:r>
        <w:t>990</w:t>
      </w:r>
      <w:r>
        <w:rPr>
          <w:rFonts w:hint="eastAsia"/>
        </w:rPr>
        <w:t>），</w:t>
      </w:r>
      <w:r w:rsidR="00AC1355">
        <w:rPr>
          <w:rFonts w:hint="eastAsia"/>
          <w:noProof/>
        </w:rPr>
        <w:t>除了仿射模型之外，非仿射模型也可通过动态校准参数转化为无套利模型，而模型复杂度进一步提升，使得对零息债都没有解析解，只能通过数值方法求解。</w:t>
      </w:r>
      <w:r w:rsidR="00EF6973">
        <w:rPr>
          <w:rFonts w:hint="eastAsia"/>
          <w:noProof/>
        </w:rPr>
        <w:t>在</w:t>
      </w:r>
      <w:r w:rsidR="00EF6973">
        <w:rPr>
          <w:rFonts w:hint="eastAsia"/>
          <w:noProof/>
        </w:rPr>
        <w:t>BDT</w:t>
      </w:r>
      <w:r w:rsidR="00EF6973">
        <w:rPr>
          <w:rFonts w:hint="eastAsia"/>
          <w:noProof/>
        </w:rPr>
        <w:t>模型中，不仅漂移率为时变，波动率也是时变的，</w:t>
      </w:r>
      <w:r w:rsidR="00E220CD">
        <w:rPr>
          <w:rFonts w:hint="eastAsia"/>
          <w:noProof/>
        </w:rPr>
        <w:t>使用二叉树</w:t>
      </w:r>
      <w:r w:rsidR="00BC5CFD">
        <w:rPr>
          <w:rFonts w:hint="eastAsia"/>
          <w:noProof/>
        </w:rPr>
        <w:t>（使用</w:t>
      </w:r>
      <w:r w:rsidR="00345F7E">
        <w:rPr>
          <w:rFonts w:hint="eastAsia"/>
          <w:noProof/>
        </w:rPr>
        <w:t>利率</w:t>
      </w:r>
      <w:r w:rsidR="00A50D25">
        <w:rPr>
          <w:rFonts w:hint="eastAsia"/>
          <w:noProof/>
        </w:rPr>
        <w:t>对数波动率</w:t>
      </w:r>
      <w:r w:rsidR="00BC5CFD">
        <w:rPr>
          <w:rFonts w:hint="eastAsia"/>
          <w:noProof/>
        </w:rPr>
        <w:t>）</w:t>
      </w:r>
      <w:r w:rsidR="00345F7E">
        <w:rPr>
          <w:rFonts w:hint="eastAsia"/>
          <w:noProof/>
        </w:rPr>
        <w:t>，</w:t>
      </w:r>
      <w:r w:rsidR="00EF6973">
        <w:rPr>
          <w:rFonts w:hint="eastAsia"/>
          <w:noProof/>
        </w:rPr>
        <w:t>同时拟合每个时刻市场的利率期限结构与波动率期限结构。</w:t>
      </w:r>
      <w:r w:rsidR="00EE0A80">
        <w:rPr>
          <w:rFonts w:hint="eastAsia"/>
          <w:noProof/>
        </w:rPr>
        <w:t>使用一年期的零息债到期收益率（或即期利率）作为瞬时利率的代理变量。</w:t>
      </w:r>
      <w:r w:rsidR="00376BF5">
        <w:rPr>
          <w:rFonts w:hint="eastAsia"/>
          <w:noProof/>
        </w:rPr>
        <w:t>在保证中间的节点重合的情况下，</w:t>
      </w:r>
      <w:r w:rsidR="00376BF5">
        <w:rPr>
          <w:rFonts w:hint="eastAsia"/>
          <w:noProof/>
        </w:rPr>
        <w:t>n</w:t>
      </w:r>
      <w:r w:rsidR="00376BF5">
        <w:rPr>
          <w:rFonts w:hint="eastAsia"/>
          <w:noProof/>
        </w:rPr>
        <w:t>时刻</w:t>
      </w:r>
      <w:r w:rsidR="00F30EFD">
        <w:rPr>
          <w:rFonts w:hint="eastAsia"/>
          <w:noProof/>
        </w:rPr>
        <w:t>（开始时刻为</w:t>
      </w:r>
      <w:r w:rsidR="00F30EFD">
        <w:rPr>
          <w:rFonts w:hint="eastAsia"/>
          <w:noProof/>
        </w:rPr>
        <w:t>0</w:t>
      </w:r>
      <w:r w:rsidR="00F30EFD">
        <w:rPr>
          <w:rFonts w:hint="eastAsia"/>
          <w:noProof/>
        </w:rPr>
        <w:t>时刻）</w:t>
      </w:r>
      <w:r w:rsidR="00376BF5">
        <w:rPr>
          <w:rFonts w:hint="eastAsia"/>
          <w:noProof/>
        </w:rPr>
        <w:t>，有</w:t>
      </w:r>
      <w:r w:rsidR="00376BF5">
        <w:rPr>
          <w:rFonts w:hint="eastAsia"/>
          <w:noProof/>
        </w:rPr>
        <w:t>n</w:t>
      </w:r>
      <w:r w:rsidR="00376BF5">
        <w:rPr>
          <w:noProof/>
        </w:rPr>
        <w:t>+1</w:t>
      </w:r>
      <w:r w:rsidR="00376BF5">
        <w:rPr>
          <w:rFonts w:hint="eastAsia"/>
          <w:noProof/>
        </w:rPr>
        <w:t>个</w:t>
      </w:r>
      <w:r w:rsidR="00BF578E">
        <w:rPr>
          <w:rFonts w:hint="eastAsia"/>
          <w:noProof/>
        </w:rPr>
        <w:t>待估</w:t>
      </w:r>
      <w:r w:rsidR="00376BF5">
        <w:rPr>
          <w:rFonts w:hint="eastAsia"/>
          <w:noProof/>
        </w:rPr>
        <w:t>节点</w:t>
      </w:r>
      <w:r w:rsidR="003B11A7">
        <w:rPr>
          <w:rFonts w:hint="eastAsia"/>
          <w:noProof/>
        </w:rPr>
        <w:t>，减少节点数量</w:t>
      </w:r>
      <w:r w:rsidR="00BF578E">
        <w:rPr>
          <w:rFonts w:hint="eastAsia"/>
          <w:noProof/>
        </w:rPr>
        <w:t>。要求</w:t>
      </w:r>
      <w:r w:rsidR="00BE0A3D">
        <w:rPr>
          <w:rFonts w:hint="eastAsia"/>
          <w:noProof/>
        </w:rPr>
        <w:t>在同一时刻</w:t>
      </w:r>
      <w:r w:rsidR="00BF578E">
        <w:rPr>
          <w:rFonts w:hint="eastAsia"/>
          <w:noProof/>
        </w:rPr>
        <w:t>中间节点（</w:t>
      </w:r>
      <w:r w:rsidR="00BF578E">
        <w:rPr>
          <w:rFonts w:hint="eastAsia"/>
          <w:noProof/>
        </w:rPr>
        <w:t>i</w:t>
      </w:r>
      <w:r w:rsidR="00BF578E">
        <w:rPr>
          <w:noProof/>
        </w:rPr>
        <w:t>-1</w:t>
      </w:r>
      <w:r w:rsidR="00BF578E">
        <w:rPr>
          <w:rFonts w:hint="eastAsia"/>
          <w:noProof/>
        </w:rPr>
        <w:t>个）</w:t>
      </w:r>
      <w:r w:rsidR="00BE0A3D">
        <w:rPr>
          <w:rFonts w:hint="eastAsia"/>
          <w:noProof/>
        </w:rPr>
        <w:t>波动率应该相等</w:t>
      </w:r>
      <w:r w:rsidR="00BF578E">
        <w:rPr>
          <w:rFonts w:hint="eastAsia"/>
          <w:noProof/>
        </w:rPr>
        <w:t>，可写出</w:t>
      </w:r>
      <w:r w:rsidR="00BF578E">
        <w:rPr>
          <w:rFonts w:hint="eastAsia"/>
          <w:noProof/>
        </w:rPr>
        <w:t>i</w:t>
      </w:r>
      <w:r w:rsidR="00BF578E">
        <w:rPr>
          <w:noProof/>
        </w:rPr>
        <w:t>-1</w:t>
      </w:r>
      <w:r w:rsidR="00BF578E">
        <w:rPr>
          <w:rFonts w:hint="eastAsia"/>
          <w:noProof/>
        </w:rPr>
        <w:t>个方程</w:t>
      </w:r>
      <w:r w:rsidR="00376BF5">
        <w:rPr>
          <w:rFonts w:hint="eastAsia"/>
          <w:noProof/>
        </w:rPr>
        <w:t>。</w:t>
      </w:r>
      <w:r w:rsidR="00BF578E">
        <w:rPr>
          <w:rFonts w:hint="eastAsia"/>
          <w:noProof/>
        </w:rPr>
        <w:t>并通过拟合</w:t>
      </w:r>
      <w:r w:rsidR="00BF578E">
        <w:rPr>
          <w:noProof/>
        </w:rPr>
        <w:t>i+1</w:t>
      </w:r>
      <w:r w:rsidR="00BF578E">
        <w:rPr>
          <w:rFonts w:hint="eastAsia"/>
          <w:noProof/>
        </w:rPr>
        <w:t>年期灵犀债券收益率和波动</w:t>
      </w:r>
      <w:r w:rsidR="00BF578E">
        <w:rPr>
          <w:rFonts w:hint="eastAsia"/>
          <w:noProof/>
        </w:rPr>
        <w:lastRenderedPageBreak/>
        <w:t>率，可再写出</w:t>
      </w:r>
      <w:r w:rsidR="00BF578E">
        <w:rPr>
          <w:rFonts w:hint="eastAsia"/>
          <w:noProof/>
        </w:rPr>
        <w:t>2</w:t>
      </w:r>
      <w:r w:rsidR="00BF578E">
        <w:rPr>
          <w:rFonts w:hint="eastAsia"/>
          <w:noProof/>
        </w:rPr>
        <w:t>个方程。</w:t>
      </w:r>
    </w:p>
    <w:p w14:paraId="1F1CC965" w14:textId="77777777" w:rsidR="00D52BB7" w:rsidRDefault="00D52BB7">
      <w:pPr>
        <w:rPr>
          <w:noProof/>
        </w:rPr>
      </w:pPr>
    </w:p>
    <w:p w14:paraId="1FCAEC27" w14:textId="09C704F4" w:rsidR="003B1654" w:rsidRDefault="00792CA2">
      <w:pPr>
        <w:rPr>
          <w:noProof/>
        </w:rPr>
      </w:pPr>
      <w:r>
        <w:rPr>
          <w:rFonts w:hint="eastAsia"/>
          <w:noProof/>
        </w:rPr>
        <w:t>Hull</w:t>
      </w:r>
      <w:r>
        <w:rPr>
          <w:noProof/>
        </w:rPr>
        <w:t xml:space="preserve"> </w:t>
      </w:r>
      <w:r>
        <w:rPr>
          <w:rFonts w:hint="eastAsia"/>
          <w:noProof/>
        </w:rPr>
        <w:t>and</w:t>
      </w:r>
      <w:r>
        <w:rPr>
          <w:noProof/>
        </w:rPr>
        <w:t xml:space="preserve"> </w:t>
      </w:r>
      <w:r>
        <w:rPr>
          <w:rFonts w:hint="eastAsia"/>
          <w:noProof/>
        </w:rPr>
        <w:t>White</w:t>
      </w:r>
      <w:r>
        <w:rPr>
          <w:rFonts w:hint="eastAsia"/>
          <w:noProof/>
        </w:rPr>
        <w:t>（</w:t>
      </w:r>
      <w:r>
        <w:rPr>
          <w:rFonts w:hint="eastAsia"/>
          <w:noProof/>
        </w:rPr>
        <w:t>1</w:t>
      </w:r>
      <w:r>
        <w:rPr>
          <w:noProof/>
        </w:rPr>
        <w:t>990</w:t>
      </w:r>
      <w:r>
        <w:rPr>
          <w:rFonts w:hint="eastAsia"/>
          <w:noProof/>
        </w:rPr>
        <w:t>）指出</w:t>
      </w:r>
      <w:r>
        <w:rPr>
          <w:rFonts w:hint="eastAsia"/>
          <w:noProof/>
        </w:rPr>
        <w:t>BDT</w:t>
      </w:r>
      <w:r>
        <w:rPr>
          <w:rFonts w:hint="eastAsia"/>
          <w:noProof/>
        </w:rPr>
        <w:t>模型的连续形式，实际为假设</w:t>
      </w:r>
      <w:r w:rsidRPr="00F77C43">
        <w:rPr>
          <w:rFonts w:hint="eastAsia"/>
          <w:noProof/>
          <w:u w:val="single"/>
        </w:rPr>
        <w:t>瞬时利率对数</w:t>
      </w:r>
      <w:r>
        <w:rPr>
          <w:rFonts w:hint="eastAsia"/>
          <w:noProof/>
        </w:rPr>
        <w:t>服从三个参数都室时间非齐次的</w:t>
      </w:r>
      <w:r>
        <w:rPr>
          <w:rFonts w:hint="eastAsia"/>
          <w:noProof/>
        </w:rPr>
        <w:t>Vasicek</w:t>
      </w:r>
      <w:r>
        <w:rPr>
          <w:rFonts w:hint="eastAsia"/>
          <w:noProof/>
        </w:rPr>
        <w:t>模型：</w:t>
      </w:r>
    </w:p>
    <w:p w14:paraId="3315CB99" w14:textId="7DC757CF" w:rsidR="00792CA2" w:rsidRPr="00792CA2" w:rsidRDefault="00687396">
      <w:pPr>
        <w:rPr>
          <w:i/>
          <w:noProof/>
        </w:rPr>
      </w:pPr>
      <m:oMathPara>
        <m:oMath>
          <m:r>
            <w:rPr>
              <w:rFonts w:ascii="Cambria Math" w:hAnsi="Cambria Math"/>
              <w:noProof/>
            </w:rPr>
            <m:t>d</m:t>
          </m:r>
          <m:func>
            <m:funcPr>
              <m:ctrlPr>
                <w:rPr>
                  <w:rFonts w:ascii="Cambria Math" w:hAnsi="Cambria Math"/>
                  <w:i/>
                  <w:noProof/>
                </w:rPr>
              </m:ctrlPr>
            </m:funcPr>
            <m:fName>
              <m:r>
                <m:rPr>
                  <m:sty m:val="p"/>
                </m:rPr>
                <w:rPr>
                  <w:rFonts w:ascii="Cambria Math" w:hAnsi="Cambria Math"/>
                  <w:noProof/>
                </w:rPr>
                <m:t>ln</m:t>
              </m:r>
            </m:fName>
            <m:e>
              <m:sSub>
                <m:sSubPr>
                  <m:ctrlPr>
                    <w:rPr>
                      <w:rFonts w:ascii="Cambria Math" w:hAnsi="Cambria Math"/>
                      <w:i/>
                      <w:noProof/>
                    </w:rPr>
                  </m:ctrlPr>
                </m:sSubPr>
                <m:e>
                  <m:r>
                    <w:rPr>
                      <w:rFonts w:ascii="Cambria Math" w:hAnsi="Cambria Math"/>
                      <w:noProof/>
                    </w:rPr>
                    <m:t>r</m:t>
                  </m:r>
                </m:e>
                <m:sub>
                  <m:r>
                    <w:rPr>
                      <w:rFonts w:ascii="Cambria Math" w:hAnsi="Cambria Math"/>
                      <w:noProof/>
                    </w:rPr>
                    <m:t>t</m:t>
                  </m:r>
                </m:sub>
              </m:sSub>
            </m:e>
          </m:func>
          <m:r>
            <m:rPr>
              <m:aln/>
            </m:rPr>
            <w:rPr>
              <w:rFonts w:ascii="Cambria Math" w:hAnsi="Cambria Math"/>
              <w:noProof/>
            </w:rPr>
            <m:t>=</m:t>
          </m:r>
          <m:d>
            <m:dPr>
              <m:begChr m:val="["/>
              <m:endChr m:val="]"/>
              <m:ctrlPr>
                <w:rPr>
                  <w:rFonts w:ascii="Cambria Math" w:hAnsi="Cambria Math"/>
                  <w:i/>
                  <w:noProof/>
                </w:rPr>
              </m:ctrlPr>
            </m:dPr>
            <m:e>
              <m:acc>
                <m:accPr>
                  <m:chr m:val="̃"/>
                  <m:ctrlPr>
                    <w:rPr>
                      <w:rFonts w:ascii="Cambria Math" w:hAnsi="Cambria Math"/>
                      <w:i/>
                      <w:noProof/>
                    </w:rPr>
                  </m:ctrlPr>
                </m:accPr>
                <m:e>
                  <m:r>
                    <w:rPr>
                      <w:rFonts w:ascii="Cambria Math" w:hAnsi="Cambria Math"/>
                      <w:noProof/>
                    </w:rPr>
                    <m:t>φ</m:t>
                  </m:r>
                </m:e>
              </m:acc>
              <m:d>
                <m:dPr>
                  <m:ctrlPr>
                    <w:rPr>
                      <w:rFonts w:ascii="Cambria Math" w:hAnsi="Cambria Math"/>
                      <w:i/>
                      <w:noProof/>
                    </w:rPr>
                  </m:ctrlPr>
                </m:dPr>
                <m:e>
                  <m:r>
                    <w:rPr>
                      <w:rFonts w:ascii="Cambria Math" w:hAnsi="Cambria Math"/>
                      <w:noProof/>
                    </w:rPr>
                    <m:t>t</m:t>
                  </m:r>
                </m:e>
              </m:d>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σ</m:t>
                  </m:r>
                  <m:d>
                    <m:dPr>
                      <m:ctrlPr>
                        <w:rPr>
                          <w:rFonts w:ascii="Cambria Math" w:hAnsi="Cambria Math"/>
                          <w:i/>
                          <w:noProof/>
                        </w:rPr>
                      </m:ctrlPr>
                    </m:dPr>
                    <m:e>
                      <m:r>
                        <w:rPr>
                          <w:rFonts w:ascii="Cambria Math" w:hAnsi="Cambria Math"/>
                          <w:noProof/>
                        </w:rPr>
                        <m:t>t</m:t>
                      </m:r>
                    </m:e>
                  </m:d>
                </m:den>
              </m:f>
              <m:f>
                <m:fPr>
                  <m:ctrlPr>
                    <w:rPr>
                      <w:rFonts w:ascii="Cambria Math" w:hAnsi="Cambria Math"/>
                      <w:i/>
                      <w:noProof/>
                    </w:rPr>
                  </m:ctrlPr>
                </m:fPr>
                <m:num>
                  <m:r>
                    <w:rPr>
                      <w:rFonts w:ascii="Cambria Math" w:hAnsi="Cambria Math"/>
                      <w:noProof/>
                    </w:rPr>
                    <m:t>∂σ</m:t>
                  </m:r>
                  <m:d>
                    <m:dPr>
                      <m:ctrlPr>
                        <w:rPr>
                          <w:rFonts w:ascii="Cambria Math" w:hAnsi="Cambria Math"/>
                          <w:i/>
                          <w:noProof/>
                        </w:rPr>
                      </m:ctrlPr>
                    </m:dPr>
                    <m:e>
                      <m:r>
                        <w:rPr>
                          <w:rFonts w:ascii="Cambria Math" w:hAnsi="Cambria Math"/>
                          <w:noProof/>
                        </w:rPr>
                        <m:t>t</m:t>
                      </m:r>
                    </m:e>
                  </m:d>
                </m:num>
                <m:den>
                  <m:r>
                    <w:rPr>
                      <w:rFonts w:ascii="Cambria Math" w:hAnsi="Cambria Math"/>
                      <w:noProof/>
                    </w:rPr>
                    <m:t>∂t</m:t>
                  </m:r>
                </m:den>
              </m:f>
              <m:func>
                <m:funcPr>
                  <m:ctrlPr>
                    <w:rPr>
                      <w:rFonts w:ascii="Cambria Math" w:hAnsi="Cambria Math"/>
                      <w:i/>
                      <w:noProof/>
                    </w:rPr>
                  </m:ctrlPr>
                </m:funcPr>
                <m:fName>
                  <m:r>
                    <m:rPr>
                      <m:sty m:val="p"/>
                    </m:rPr>
                    <w:rPr>
                      <w:rFonts w:ascii="Cambria Math" w:hAnsi="Cambria Math"/>
                      <w:noProof/>
                    </w:rPr>
                    <m:t>ln</m:t>
                  </m:r>
                </m:fName>
                <m:e>
                  <m:sSub>
                    <m:sSubPr>
                      <m:ctrlPr>
                        <w:rPr>
                          <w:rFonts w:ascii="Cambria Math" w:hAnsi="Cambria Math"/>
                          <w:i/>
                          <w:noProof/>
                        </w:rPr>
                      </m:ctrlPr>
                    </m:sSubPr>
                    <m:e>
                      <m:r>
                        <w:rPr>
                          <w:rFonts w:ascii="Cambria Math" w:hAnsi="Cambria Math"/>
                          <w:noProof/>
                        </w:rPr>
                        <m:t>r</m:t>
                      </m:r>
                    </m:e>
                    <m:sub>
                      <m:r>
                        <w:rPr>
                          <w:rFonts w:ascii="Cambria Math" w:hAnsi="Cambria Math"/>
                          <w:noProof/>
                        </w:rPr>
                        <m:t>t</m:t>
                      </m:r>
                    </m:sub>
                  </m:sSub>
                </m:e>
              </m:func>
            </m:e>
          </m:d>
          <m:r>
            <w:rPr>
              <w:rFonts w:ascii="Cambria Math" w:hAnsi="Cambria Math"/>
              <w:noProof/>
            </w:rPr>
            <m:t>dt+σ</m:t>
          </m:r>
          <m:d>
            <m:dPr>
              <m:ctrlPr>
                <w:rPr>
                  <w:rFonts w:ascii="Cambria Math" w:hAnsi="Cambria Math"/>
                  <w:i/>
                  <w:noProof/>
                </w:rPr>
              </m:ctrlPr>
            </m:dPr>
            <m:e>
              <m:r>
                <w:rPr>
                  <w:rFonts w:ascii="Cambria Math" w:hAnsi="Cambria Math"/>
                  <w:noProof/>
                </w:rPr>
                <m:t>t</m:t>
              </m:r>
            </m:e>
          </m:d>
          <m:r>
            <w:rPr>
              <w:rFonts w:ascii="Cambria Math" w:hAnsi="Cambria Math"/>
              <w:noProof/>
            </w:rPr>
            <m:t>d</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t</m:t>
                  </m:r>
                </m:sub>
              </m:sSub>
            </m:e>
          </m:acc>
          <m:r>
            <m:rPr>
              <m:sty m:val="p"/>
            </m:rPr>
            <w:rPr>
              <w:rFonts w:ascii="Cambria Math" w:hAnsi="Cambria Math"/>
              <w:noProof/>
            </w:rPr>
            <w:br/>
          </m:r>
        </m:oMath>
        <m:oMath>
          <m:r>
            <m:rPr>
              <m:aln/>
            </m:rP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σ</m:t>
              </m:r>
              <m:d>
                <m:dPr>
                  <m:ctrlPr>
                    <w:rPr>
                      <w:rFonts w:ascii="Cambria Math" w:hAnsi="Cambria Math"/>
                      <w:i/>
                      <w:noProof/>
                    </w:rPr>
                  </m:ctrlPr>
                </m:dPr>
                <m:e>
                  <m:r>
                    <w:rPr>
                      <w:rFonts w:ascii="Cambria Math" w:hAnsi="Cambria Math"/>
                      <w:noProof/>
                    </w:rPr>
                    <m:t>t</m:t>
                  </m:r>
                </m:e>
              </m:d>
            </m:den>
          </m:f>
          <m:f>
            <m:fPr>
              <m:ctrlPr>
                <w:rPr>
                  <w:rFonts w:ascii="Cambria Math" w:hAnsi="Cambria Math"/>
                  <w:i/>
                  <w:noProof/>
                </w:rPr>
              </m:ctrlPr>
            </m:fPr>
            <m:num>
              <m:r>
                <w:rPr>
                  <w:rFonts w:ascii="Cambria Math" w:hAnsi="Cambria Math"/>
                  <w:noProof/>
                </w:rPr>
                <m:t>∂σ</m:t>
              </m:r>
              <m:d>
                <m:dPr>
                  <m:ctrlPr>
                    <w:rPr>
                      <w:rFonts w:ascii="Cambria Math" w:hAnsi="Cambria Math"/>
                      <w:i/>
                      <w:noProof/>
                    </w:rPr>
                  </m:ctrlPr>
                </m:dPr>
                <m:e>
                  <m:r>
                    <w:rPr>
                      <w:rFonts w:ascii="Cambria Math" w:hAnsi="Cambria Math"/>
                      <w:noProof/>
                    </w:rPr>
                    <m:t>t</m:t>
                  </m:r>
                </m:e>
              </m:d>
            </m:num>
            <m:den>
              <m:r>
                <w:rPr>
                  <w:rFonts w:ascii="Cambria Math" w:hAnsi="Cambria Math"/>
                  <w:noProof/>
                </w:rPr>
                <m:t>∂t</m:t>
              </m:r>
            </m:den>
          </m:f>
          <m:d>
            <m:dPr>
              <m:begChr m:val="["/>
              <m:endChr m:val="]"/>
              <m:ctrlPr>
                <w:rPr>
                  <w:rFonts w:ascii="Cambria Math" w:hAnsi="Cambria Math"/>
                  <w:i/>
                  <w:noProof/>
                </w:rPr>
              </m:ctrlPr>
            </m:dPr>
            <m:e>
              <m:acc>
                <m:accPr>
                  <m:chr m:val="̃"/>
                  <m:ctrlPr>
                    <w:rPr>
                      <w:rFonts w:ascii="Cambria Math" w:hAnsi="Cambria Math"/>
                      <w:i/>
                      <w:noProof/>
                    </w:rPr>
                  </m:ctrlPr>
                </m:accPr>
                <m:e>
                  <m:r>
                    <w:rPr>
                      <w:rFonts w:ascii="Cambria Math" w:hAnsi="Cambria Math"/>
                      <w:noProof/>
                    </w:rPr>
                    <m:t>φ</m:t>
                  </m:r>
                </m:e>
              </m:acc>
              <m:d>
                <m:dPr>
                  <m:ctrlPr>
                    <w:rPr>
                      <w:rFonts w:ascii="Cambria Math" w:hAnsi="Cambria Math"/>
                      <w:i/>
                      <w:noProof/>
                    </w:rPr>
                  </m:ctrlPr>
                </m:dPr>
                <m:e>
                  <m:r>
                    <w:rPr>
                      <w:rFonts w:ascii="Cambria Math" w:hAnsi="Cambria Math"/>
                      <w:noProof/>
                    </w:rPr>
                    <m:t>t</m:t>
                  </m:r>
                </m:e>
              </m:d>
              <m:sSup>
                <m:sSupPr>
                  <m:ctrlPr>
                    <w:rPr>
                      <w:rFonts w:ascii="Cambria Math" w:hAnsi="Cambria Math"/>
                      <w:i/>
                      <w:noProof/>
                    </w:rPr>
                  </m:ctrlPr>
                </m:sSupPr>
                <m:e>
                  <m:d>
                    <m:dPr>
                      <m:ctrlPr>
                        <w:rPr>
                          <w:rFonts w:ascii="Cambria Math" w:hAnsi="Cambria Math"/>
                          <w:i/>
                          <w:noProof/>
                        </w:rPr>
                      </m:ctrlPr>
                    </m:dPr>
                    <m:e>
                      <m:f>
                        <m:fPr>
                          <m:ctrlPr>
                            <w:rPr>
                              <w:rFonts w:ascii="Cambria Math" w:hAnsi="Cambria Math"/>
                              <w:i/>
                              <w:noProof/>
                            </w:rPr>
                          </m:ctrlPr>
                        </m:fPr>
                        <m:num>
                          <m:r>
                            <w:rPr>
                              <w:rFonts w:ascii="Cambria Math" w:hAnsi="Cambria Math"/>
                              <w:noProof/>
                            </w:rPr>
                            <m:t>1</m:t>
                          </m:r>
                        </m:num>
                        <m:den>
                          <m:r>
                            <w:rPr>
                              <w:rFonts w:ascii="Cambria Math" w:hAnsi="Cambria Math"/>
                              <w:noProof/>
                            </w:rPr>
                            <m:t>σ</m:t>
                          </m:r>
                          <m:d>
                            <m:dPr>
                              <m:ctrlPr>
                                <w:rPr>
                                  <w:rFonts w:ascii="Cambria Math" w:hAnsi="Cambria Math"/>
                                  <w:i/>
                                  <w:noProof/>
                                </w:rPr>
                              </m:ctrlPr>
                            </m:dPr>
                            <m:e>
                              <m:r>
                                <w:rPr>
                                  <w:rFonts w:ascii="Cambria Math" w:hAnsi="Cambria Math"/>
                                  <w:noProof/>
                                </w:rPr>
                                <m:t>t</m:t>
                              </m:r>
                            </m:e>
                          </m:d>
                        </m:den>
                      </m:f>
                      <m:f>
                        <m:fPr>
                          <m:ctrlPr>
                            <w:rPr>
                              <w:rFonts w:ascii="Cambria Math" w:hAnsi="Cambria Math"/>
                              <w:i/>
                              <w:noProof/>
                            </w:rPr>
                          </m:ctrlPr>
                        </m:fPr>
                        <m:num>
                          <m:r>
                            <w:rPr>
                              <w:rFonts w:ascii="Cambria Math" w:hAnsi="Cambria Math"/>
                              <w:noProof/>
                            </w:rPr>
                            <m:t>∂σ</m:t>
                          </m:r>
                          <m:d>
                            <m:dPr>
                              <m:ctrlPr>
                                <w:rPr>
                                  <w:rFonts w:ascii="Cambria Math" w:hAnsi="Cambria Math"/>
                                  <w:i/>
                                  <w:noProof/>
                                </w:rPr>
                              </m:ctrlPr>
                            </m:dPr>
                            <m:e>
                              <m:r>
                                <w:rPr>
                                  <w:rFonts w:ascii="Cambria Math" w:hAnsi="Cambria Math"/>
                                  <w:noProof/>
                                </w:rPr>
                                <m:t>t</m:t>
                              </m:r>
                            </m:e>
                          </m:d>
                        </m:num>
                        <m:den>
                          <m:r>
                            <w:rPr>
                              <w:rFonts w:ascii="Cambria Math" w:hAnsi="Cambria Math"/>
                              <w:noProof/>
                            </w:rPr>
                            <m:t>∂t</m:t>
                          </m:r>
                        </m:den>
                      </m:f>
                    </m:e>
                  </m:d>
                </m:e>
                <m:sup>
                  <m:r>
                    <w:rPr>
                      <w:rFonts w:ascii="Cambria Math" w:hAnsi="Cambria Math"/>
                      <w:noProof/>
                    </w:rPr>
                    <m:t>-1</m:t>
                  </m:r>
                </m:sup>
              </m:s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ln</m:t>
                  </m:r>
                </m:fName>
                <m:e>
                  <m:sSub>
                    <m:sSubPr>
                      <m:ctrlPr>
                        <w:rPr>
                          <w:rFonts w:ascii="Cambria Math" w:hAnsi="Cambria Math"/>
                          <w:i/>
                          <w:noProof/>
                        </w:rPr>
                      </m:ctrlPr>
                    </m:sSubPr>
                    <m:e>
                      <m:r>
                        <w:rPr>
                          <w:rFonts w:ascii="Cambria Math" w:hAnsi="Cambria Math"/>
                          <w:noProof/>
                        </w:rPr>
                        <m:t>r</m:t>
                      </m:r>
                    </m:e>
                    <m:sub>
                      <m:r>
                        <w:rPr>
                          <w:rFonts w:ascii="Cambria Math" w:hAnsi="Cambria Math"/>
                          <w:noProof/>
                        </w:rPr>
                        <m:t>t</m:t>
                      </m:r>
                    </m:sub>
                  </m:sSub>
                </m:e>
              </m:func>
            </m:e>
          </m:d>
          <m:r>
            <w:rPr>
              <w:rFonts w:ascii="Cambria Math" w:hAnsi="Cambria Math"/>
              <w:noProof/>
            </w:rPr>
            <m:t>dt+σ</m:t>
          </m:r>
          <m:d>
            <m:dPr>
              <m:ctrlPr>
                <w:rPr>
                  <w:rFonts w:ascii="Cambria Math" w:hAnsi="Cambria Math"/>
                  <w:i/>
                  <w:noProof/>
                </w:rPr>
              </m:ctrlPr>
            </m:dPr>
            <m:e>
              <m:r>
                <w:rPr>
                  <w:rFonts w:ascii="Cambria Math" w:hAnsi="Cambria Math"/>
                  <w:noProof/>
                </w:rPr>
                <m:t>t</m:t>
              </m:r>
            </m:e>
          </m:d>
          <m:r>
            <w:rPr>
              <w:rFonts w:ascii="Cambria Math" w:hAnsi="Cambria Math"/>
              <w:noProof/>
            </w:rPr>
            <m:t>d</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t</m:t>
                  </m:r>
                </m:sub>
              </m:sSub>
            </m:e>
          </m:acc>
        </m:oMath>
      </m:oMathPara>
    </w:p>
    <w:p w14:paraId="0DA004C5" w14:textId="28833E43" w:rsidR="003B1654" w:rsidRPr="0061251A" w:rsidRDefault="00403BCF">
      <w:pPr>
        <w:rPr>
          <w:i/>
          <w:noProof/>
        </w:rPr>
      </w:pPr>
      <m:oMath>
        <m:acc>
          <m:accPr>
            <m:chr m:val="̃"/>
            <m:ctrlPr>
              <w:rPr>
                <w:rFonts w:ascii="Cambria Math" w:hAnsi="Cambria Math"/>
                <w:i/>
                <w:noProof/>
              </w:rPr>
            </m:ctrlPr>
          </m:accPr>
          <m:e>
            <m:r>
              <w:rPr>
                <w:rFonts w:ascii="Cambria Math" w:hAnsi="Cambria Math"/>
                <w:noProof/>
              </w:rPr>
              <m:t>φ</m:t>
            </m:r>
          </m:e>
        </m:acc>
        <m:d>
          <m:dPr>
            <m:ctrlPr>
              <w:rPr>
                <w:rFonts w:ascii="Cambria Math" w:hAnsi="Cambria Math"/>
                <w:i/>
                <w:noProof/>
              </w:rPr>
            </m:ctrlPr>
          </m:dPr>
          <m:e>
            <m:r>
              <w:rPr>
                <w:rFonts w:ascii="Cambria Math" w:hAnsi="Cambria Math"/>
                <w:noProof/>
              </w:rPr>
              <m:t>t</m:t>
            </m:r>
          </m:e>
        </m:d>
      </m:oMath>
      <w:r w:rsidR="00F77C43">
        <w:rPr>
          <w:rFonts w:hint="eastAsia"/>
          <w:noProof/>
        </w:rPr>
        <w:t>为无套利接口</w:t>
      </w:r>
      <w:r w:rsidR="00463B2E">
        <w:rPr>
          <w:rFonts w:hint="eastAsia"/>
          <w:noProof/>
        </w:rPr>
        <w:t>，长期均值由</w:t>
      </w:r>
      <m:oMath>
        <m:r>
          <w:rPr>
            <w:rFonts w:ascii="Cambria Math" w:hAnsi="Cambria Math"/>
            <w:noProof/>
          </w:rPr>
          <m:t>σ</m:t>
        </m:r>
        <m:d>
          <m:dPr>
            <m:ctrlPr>
              <w:rPr>
                <w:rFonts w:ascii="Cambria Math" w:hAnsi="Cambria Math"/>
                <w:i/>
                <w:noProof/>
              </w:rPr>
            </m:ctrlPr>
          </m:dPr>
          <m:e>
            <m:r>
              <w:rPr>
                <w:rFonts w:ascii="Cambria Math" w:hAnsi="Cambria Math"/>
                <w:noProof/>
              </w:rPr>
              <m:t>t</m:t>
            </m:r>
          </m:e>
        </m:d>
      </m:oMath>
      <w:r w:rsidR="00687396">
        <w:rPr>
          <w:rFonts w:hint="eastAsia"/>
          <w:noProof/>
        </w:rPr>
        <w:t>与</w:t>
      </w:r>
      <m:oMath>
        <m:acc>
          <m:accPr>
            <m:chr m:val="̃"/>
            <m:ctrlPr>
              <w:rPr>
                <w:rFonts w:ascii="Cambria Math" w:hAnsi="Cambria Math"/>
                <w:i/>
                <w:noProof/>
              </w:rPr>
            </m:ctrlPr>
          </m:accPr>
          <m:e>
            <m:r>
              <w:rPr>
                <w:rFonts w:ascii="Cambria Math" w:hAnsi="Cambria Math"/>
                <w:noProof/>
              </w:rPr>
              <m:t>φ</m:t>
            </m:r>
          </m:e>
        </m:acc>
        <m:d>
          <m:dPr>
            <m:ctrlPr>
              <w:rPr>
                <w:rFonts w:ascii="Cambria Math" w:hAnsi="Cambria Math"/>
                <w:i/>
                <w:noProof/>
              </w:rPr>
            </m:ctrlPr>
          </m:dPr>
          <m:e>
            <m:r>
              <w:rPr>
                <w:rFonts w:ascii="Cambria Math" w:hAnsi="Cambria Math"/>
                <w:noProof/>
              </w:rPr>
              <m:t>t</m:t>
            </m:r>
          </m:e>
        </m:d>
      </m:oMath>
      <w:r w:rsidR="00463B2E">
        <w:rPr>
          <w:rFonts w:hint="eastAsia"/>
          <w:noProof/>
        </w:rPr>
        <w:t>决定</w:t>
      </w:r>
      <w:r w:rsidR="0061251A">
        <w:rPr>
          <w:rFonts w:hint="eastAsia"/>
          <w:noProof/>
        </w:rPr>
        <w:t>，</w:t>
      </w:r>
      <w:r w:rsidR="00463B2E">
        <w:rPr>
          <w:rFonts w:hint="eastAsia"/>
          <w:noProof/>
        </w:rPr>
        <w:t>可以发现</w:t>
      </w:r>
      <m:oMath>
        <m:r>
          <w:rPr>
            <w:rFonts w:ascii="Cambria Math" w:hAnsi="Cambria Math"/>
            <w:noProof/>
          </w:rPr>
          <m:t>σ</m:t>
        </m:r>
        <m:d>
          <m:dPr>
            <m:ctrlPr>
              <w:rPr>
                <w:rFonts w:ascii="Cambria Math" w:hAnsi="Cambria Math"/>
                <w:i/>
                <w:noProof/>
              </w:rPr>
            </m:ctrlPr>
          </m:dPr>
          <m:e>
            <m:r>
              <w:rPr>
                <w:rFonts w:ascii="Cambria Math" w:hAnsi="Cambria Math"/>
                <w:noProof/>
              </w:rPr>
              <m:t>t</m:t>
            </m:r>
          </m:e>
        </m:d>
      </m:oMath>
      <w:r w:rsidR="0061251A">
        <w:rPr>
          <w:rFonts w:hint="eastAsia"/>
          <w:noProof/>
        </w:rPr>
        <w:t>同时决定了瞬时利率对数的波动率与均值回复速度</w:t>
      </w:r>
      <w:r w:rsidR="007F19D4">
        <w:rPr>
          <w:rFonts w:hint="eastAsia"/>
          <w:noProof/>
        </w:rPr>
        <w:t>（</w:t>
      </w:r>
      <m:oMath>
        <m:acc>
          <m:accPr>
            <m:chr m:val="̃"/>
            <m:ctrlPr>
              <w:rPr>
                <w:rFonts w:ascii="Cambria Math" w:hAnsi="Cambria Math"/>
                <w:i/>
              </w:rPr>
            </m:ctrlPr>
          </m:accPr>
          <m:e>
            <m:r>
              <w:rPr>
                <w:rFonts w:ascii="Cambria Math" w:hAnsi="Cambria Math"/>
              </w:rPr>
              <m:t>κ</m:t>
            </m:r>
          </m:e>
        </m:acc>
      </m:oMath>
      <w:r w:rsidR="007F19D4">
        <w:rPr>
          <w:rFonts w:hint="eastAsia"/>
          <w:noProof/>
        </w:rPr>
        <w:t>）</w:t>
      </w:r>
      <w:r w:rsidR="00463B2E">
        <w:rPr>
          <w:rFonts w:hint="eastAsia"/>
          <w:noProof/>
        </w:rPr>
        <w:t>。</w:t>
      </w:r>
      <w:r w:rsidR="00401DA6">
        <w:rPr>
          <w:rFonts w:hint="eastAsia"/>
          <w:noProof/>
        </w:rPr>
        <w:t>即模型中只有两个待估参数</w:t>
      </w:r>
      <m:oMath>
        <m:acc>
          <m:accPr>
            <m:chr m:val="̃"/>
            <m:ctrlPr>
              <w:rPr>
                <w:rFonts w:ascii="Cambria Math" w:hAnsi="Cambria Math"/>
                <w:i/>
                <w:noProof/>
              </w:rPr>
            </m:ctrlPr>
          </m:accPr>
          <m:e>
            <m:r>
              <w:rPr>
                <w:rFonts w:ascii="Cambria Math" w:hAnsi="Cambria Math"/>
                <w:noProof/>
              </w:rPr>
              <m:t>φ</m:t>
            </m:r>
          </m:e>
        </m:acc>
        <m:d>
          <m:dPr>
            <m:ctrlPr>
              <w:rPr>
                <w:rFonts w:ascii="Cambria Math" w:hAnsi="Cambria Math"/>
                <w:i/>
                <w:noProof/>
              </w:rPr>
            </m:ctrlPr>
          </m:dPr>
          <m:e>
            <m:r>
              <w:rPr>
                <w:rFonts w:ascii="Cambria Math" w:hAnsi="Cambria Math"/>
                <w:noProof/>
              </w:rPr>
              <m:t>t</m:t>
            </m:r>
          </m:e>
        </m:d>
      </m:oMath>
      <w:r w:rsidR="00401DA6">
        <w:rPr>
          <w:rFonts w:hint="eastAsia"/>
          <w:noProof/>
        </w:rPr>
        <w:t>与</w:t>
      </w:r>
      <m:oMath>
        <m:r>
          <w:rPr>
            <w:rFonts w:ascii="Cambria Math" w:hAnsi="Cambria Math"/>
            <w:noProof/>
          </w:rPr>
          <m:t>σ</m:t>
        </m:r>
        <m:d>
          <m:dPr>
            <m:ctrlPr>
              <w:rPr>
                <w:rFonts w:ascii="Cambria Math" w:hAnsi="Cambria Math"/>
                <w:i/>
                <w:noProof/>
              </w:rPr>
            </m:ctrlPr>
          </m:dPr>
          <m:e>
            <m:r>
              <w:rPr>
                <w:rFonts w:ascii="Cambria Math" w:hAnsi="Cambria Math"/>
                <w:noProof/>
              </w:rPr>
              <m:t>t</m:t>
            </m:r>
          </m:e>
        </m:d>
      </m:oMath>
      <w:r w:rsidR="00401DA6">
        <w:rPr>
          <w:rFonts w:hint="eastAsia"/>
          <w:noProof/>
        </w:rPr>
        <w:t>，这两个时变的参数由</w:t>
      </w:r>
      <w:r w:rsidR="00401DA6">
        <w:rPr>
          <w:rFonts w:hint="eastAsia"/>
          <w:noProof/>
        </w:rPr>
        <w:t>t</w:t>
      </w:r>
      <w:r w:rsidR="00401DA6">
        <w:rPr>
          <w:rFonts w:hint="eastAsia"/>
          <w:noProof/>
        </w:rPr>
        <w:t>时刻市场数据校准得到。</w:t>
      </w:r>
    </w:p>
    <w:p w14:paraId="2EF5CE73" w14:textId="26FDDECE" w:rsidR="004A516B" w:rsidRDefault="004A516B">
      <w:pPr>
        <w:rPr>
          <w:noProof/>
        </w:rPr>
      </w:pPr>
    </w:p>
    <w:p w14:paraId="0554745D" w14:textId="4D500F56" w:rsidR="00C42480" w:rsidRDefault="00C42480">
      <w:pPr>
        <w:rPr>
          <w:noProof/>
        </w:rPr>
      </w:pPr>
      <w:r>
        <w:rPr>
          <w:rFonts w:hint="eastAsia"/>
          <w:noProof/>
        </w:rPr>
        <w:t>与</w:t>
      </w:r>
      <w:r>
        <w:rPr>
          <w:rFonts w:hint="eastAsia"/>
          <w:noProof/>
        </w:rPr>
        <w:t>Hull</w:t>
      </w:r>
      <w:r>
        <w:rPr>
          <w:noProof/>
        </w:rPr>
        <w:t>-</w:t>
      </w:r>
      <w:r>
        <w:rPr>
          <w:rFonts w:hint="eastAsia"/>
          <w:noProof/>
        </w:rPr>
        <w:t>White</w:t>
      </w:r>
      <w:r>
        <w:rPr>
          <w:rFonts w:hint="eastAsia"/>
          <w:noProof/>
        </w:rPr>
        <w:t>单因子模型相比，</w:t>
      </w:r>
      <w:r>
        <w:rPr>
          <w:rFonts w:hint="eastAsia"/>
          <w:noProof/>
        </w:rPr>
        <w:t>BDT</w:t>
      </w:r>
      <w:r>
        <w:rPr>
          <w:rFonts w:hint="eastAsia"/>
          <w:noProof/>
        </w:rPr>
        <w:t>模型不仅可以拟合当前市场利率期限结构，还可以拟合当前利率波动率的期限结构。并使用瞬时利率的对数进行建模，避免了负利率的可能，且实现过程相对简单。</w:t>
      </w:r>
      <w:r w:rsidR="0024198D">
        <w:rPr>
          <w:rFonts w:hint="eastAsia"/>
          <w:noProof/>
        </w:rPr>
        <w:t>由于均值回复速度完全由波动率觉得，不一定合理。</w:t>
      </w:r>
      <w:r w:rsidR="00520EB4">
        <w:rPr>
          <w:rFonts w:hint="eastAsia"/>
          <w:noProof/>
        </w:rPr>
        <w:t>为了追求拟合利率期限结构与波动率期限结构，所有参数都为时间非齐次，可能存在为了拟合数据而过度拉扯模型。且假设波动率为时间非齐次，即认为波动率因时间变化而变化并不合理，可能因为其他因素变化，而非时间流逝。</w:t>
      </w:r>
    </w:p>
    <w:p w14:paraId="13693627" w14:textId="464F3CD3" w:rsidR="00676A3F" w:rsidRDefault="00676A3F">
      <w:pPr>
        <w:rPr>
          <w:noProof/>
        </w:rPr>
      </w:pPr>
    </w:p>
    <w:p w14:paraId="0EDD50E8" w14:textId="1F9281AE" w:rsidR="00676A3F" w:rsidRPr="003B1654" w:rsidRDefault="00676A3F" w:rsidP="00676A3F">
      <w:pPr>
        <w:pStyle w:val="5"/>
      </w:pPr>
      <w:r w:rsidRPr="003B1654">
        <w:t>B</w:t>
      </w:r>
      <w:r>
        <w:t>K</w:t>
      </w:r>
      <w:r w:rsidRPr="003B1654">
        <w:rPr>
          <w:rFonts w:hint="eastAsia"/>
        </w:rPr>
        <w:t>（</w:t>
      </w:r>
      <w:r w:rsidRPr="003B1654">
        <w:rPr>
          <w:rFonts w:hint="eastAsia"/>
        </w:rPr>
        <w:t>1</w:t>
      </w:r>
      <w:r w:rsidRPr="003B1654">
        <w:t>99</w:t>
      </w:r>
      <w:r>
        <w:t>1</w:t>
      </w:r>
      <w:r w:rsidRPr="003B1654">
        <w:rPr>
          <w:rFonts w:hint="eastAsia"/>
        </w:rPr>
        <w:t>）模型</w:t>
      </w:r>
    </w:p>
    <w:p w14:paraId="68DD4F81" w14:textId="677CF308" w:rsidR="00676A3F" w:rsidRDefault="00676A3F">
      <w:pPr>
        <w:rPr>
          <w:noProof/>
        </w:rPr>
      </w:pPr>
      <w:r>
        <w:rPr>
          <w:rFonts w:hint="eastAsia"/>
          <w:noProof/>
        </w:rPr>
        <w:t>B</w:t>
      </w:r>
      <w:r>
        <w:rPr>
          <w:noProof/>
        </w:rPr>
        <w:t>lack and Karasinski</w:t>
      </w:r>
      <w:r>
        <w:rPr>
          <w:rFonts w:hint="eastAsia"/>
          <w:noProof/>
        </w:rPr>
        <w:t>（</w:t>
      </w:r>
      <w:r>
        <w:rPr>
          <w:noProof/>
        </w:rPr>
        <w:t>1991</w:t>
      </w:r>
      <w:r>
        <w:rPr>
          <w:rFonts w:hint="eastAsia"/>
          <w:noProof/>
        </w:rPr>
        <w:t>），对</w:t>
      </w:r>
      <w:r>
        <w:rPr>
          <w:rFonts w:hint="eastAsia"/>
          <w:noProof/>
        </w:rPr>
        <w:t>BDT</w:t>
      </w:r>
      <w:r>
        <w:rPr>
          <w:rFonts w:hint="eastAsia"/>
          <w:noProof/>
        </w:rPr>
        <w:t>模型一般化：</w:t>
      </w:r>
    </w:p>
    <w:p w14:paraId="699127BB" w14:textId="3AFC2031" w:rsidR="00676A3F" w:rsidRPr="00676A3F" w:rsidRDefault="00676A3F">
      <w:pPr>
        <w:rPr>
          <w:noProof/>
        </w:rPr>
      </w:pPr>
      <m:oMathPara>
        <m:oMath>
          <m:r>
            <w:rPr>
              <w:rFonts w:ascii="Cambria Math" w:hAnsi="Cambria Math"/>
              <w:noProof/>
            </w:rPr>
            <m:t>d</m:t>
          </m:r>
          <m:func>
            <m:funcPr>
              <m:ctrlPr>
                <w:rPr>
                  <w:rFonts w:ascii="Cambria Math" w:hAnsi="Cambria Math"/>
                  <w:i/>
                  <w:noProof/>
                </w:rPr>
              </m:ctrlPr>
            </m:funcPr>
            <m:fName>
              <m:r>
                <m:rPr>
                  <m:sty m:val="p"/>
                </m:rPr>
                <w:rPr>
                  <w:rFonts w:ascii="Cambria Math" w:hAnsi="Cambria Math"/>
                  <w:noProof/>
                </w:rPr>
                <m:t>ln</m:t>
              </m:r>
            </m:fName>
            <m:e>
              <m:sSub>
                <m:sSubPr>
                  <m:ctrlPr>
                    <w:rPr>
                      <w:rFonts w:ascii="Cambria Math" w:hAnsi="Cambria Math"/>
                      <w:i/>
                      <w:noProof/>
                    </w:rPr>
                  </m:ctrlPr>
                </m:sSubPr>
                <m:e>
                  <m:r>
                    <w:rPr>
                      <w:rFonts w:ascii="Cambria Math" w:hAnsi="Cambria Math"/>
                      <w:noProof/>
                    </w:rPr>
                    <m:t>r</m:t>
                  </m:r>
                </m:e>
                <m:sub>
                  <m:r>
                    <w:rPr>
                      <w:rFonts w:ascii="Cambria Math" w:hAnsi="Cambria Math"/>
                      <w:noProof/>
                    </w:rPr>
                    <m:t>t</m:t>
                  </m:r>
                </m:sub>
              </m:sSub>
            </m:e>
          </m:func>
          <m:r>
            <w:rPr>
              <w:rFonts w:ascii="Cambria Math" w:hAnsi="Cambria Math"/>
              <w:noProof/>
            </w:rPr>
            <m:t>=</m:t>
          </m:r>
          <m:acc>
            <m:accPr>
              <m:chr m:val="̃"/>
              <m:ctrlPr>
                <w:rPr>
                  <w:rFonts w:ascii="Cambria Math" w:hAnsi="Cambria Math"/>
                  <w:i/>
                </w:rPr>
              </m:ctrlPr>
            </m:accPr>
            <m:e>
              <m:r>
                <w:rPr>
                  <w:rFonts w:ascii="Cambria Math" w:hAnsi="Cambria Math"/>
                </w:rPr>
                <m:t>κ</m:t>
              </m:r>
            </m:e>
          </m:acc>
          <m:d>
            <m:dPr>
              <m:ctrlPr>
                <w:rPr>
                  <w:rFonts w:ascii="Cambria Math" w:hAnsi="Cambria Math"/>
                  <w:i/>
                </w:rPr>
              </m:ctrlPr>
            </m:dPr>
            <m:e>
              <m:acc>
                <m:accPr>
                  <m:chr m:val="̃"/>
                  <m:ctrlPr>
                    <w:rPr>
                      <w:rFonts w:ascii="Cambria Math" w:hAnsi="Cambria Math"/>
                      <w:i/>
                    </w:rPr>
                  </m:ctrlPr>
                </m:accPr>
                <m:e>
                  <m:r>
                    <w:rPr>
                      <w:rFonts w:ascii="Cambria Math" w:hAnsi="Cambria Math"/>
                    </w:rPr>
                    <m:t>μ</m:t>
                  </m:r>
                </m:e>
              </m:acc>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noProof/>
                    </w:rPr>
                  </m:ctrlPr>
                </m:funcPr>
                <m:fName>
                  <m:r>
                    <m:rPr>
                      <m:sty m:val="p"/>
                    </m:rPr>
                    <w:rPr>
                      <w:rFonts w:ascii="Cambria Math" w:hAnsi="Cambria Math"/>
                      <w:noProof/>
                    </w:rPr>
                    <m:t>ln</m:t>
                  </m:r>
                </m:fName>
                <m:e>
                  <m:sSub>
                    <m:sSubPr>
                      <m:ctrlPr>
                        <w:rPr>
                          <w:rFonts w:ascii="Cambria Math" w:hAnsi="Cambria Math"/>
                          <w:i/>
                          <w:noProof/>
                        </w:rPr>
                      </m:ctrlPr>
                    </m:sSubPr>
                    <m:e>
                      <m:r>
                        <w:rPr>
                          <w:rFonts w:ascii="Cambria Math" w:hAnsi="Cambria Math"/>
                          <w:noProof/>
                        </w:rPr>
                        <m:t>r</m:t>
                      </m:r>
                    </m:e>
                    <m:sub>
                      <m:r>
                        <w:rPr>
                          <w:rFonts w:ascii="Cambria Math" w:hAnsi="Cambria Math"/>
                          <w:noProof/>
                        </w:rPr>
                        <m:t>t</m:t>
                      </m:r>
                    </m:sub>
                  </m:sSub>
                </m:e>
              </m:func>
            </m:e>
          </m:d>
          <m:r>
            <w:rPr>
              <w:rFonts w:ascii="Cambria Math" w:hAnsi="Cambria Math"/>
              <w:noProof/>
            </w:rPr>
            <m:t>dt+σ</m:t>
          </m:r>
          <m:d>
            <m:dPr>
              <m:ctrlPr>
                <w:rPr>
                  <w:rFonts w:ascii="Cambria Math" w:hAnsi="Cambria Math"/>
                  <w:i/>
                  <w:noProof/>
                </w:rPr>
              </m:ctrlPr>
            </m:dPr>
            <m:e>
              <m:r>
                <w:rPr>
                  <w:rFonts w:ascii="Cambria Math" w:hAnsi="Cambria Math"/>
                  <w:noProof/>
                </w:rPr>
                <m:t>t</m:t>
              </m:r>
            </m:e>
          </m:d>
          <m:r>
            <w:rPr>
              <w:rFonts w:ascii="Cambria Math" w:hAnsi="Cambria Math"/>
              <w:noProof/>
            </w:rPr>
            <m:t>d</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t</m:t>
                  </m:r>
                </m:sub>
              </m:sSub>
            </m:e>
          </m:acc>
        </m:oMath>
      </m:oMathPara>
    </w:p>
    <w:p w14:paraId="7A8202AF" w14:textId="2EF61907" w:rsidR="00C42480" w:rsidRDefault="00B567E5">
      <w:pPr>
        <w:rPr>
          <w:noProof/>
        </w:rPr>
      </w:pPr>
      <w:r>
        <w:rPr>
          <w:rFonts w:hint="eastAsia"/>
          <w:noProof/>
        </w:rPr>
        <w:t>使用了独立的均值回复速度</w:t>
      </w:r>
      <m:oMath>
        <m:acc>
          <m:accPr>
            <m:chr m:val="̃"/>
            <m:ctrlPr>
              <w:rPr>
                <w:rFonts w:ascii="Cambria Math" w:hAnsi="Cambria Math"/>
                <w:i/>
              </w:rPr>
            </m:ctrlPr>
          </m:accPr>
          <m:e>
            <m:r>
              <w:rPr>
                <w:rFonts w:ascii="Cambria Math" w:hAnsi="Cambria Math"/>
              </w:rPr>
              <m:t>κ</m:t>
            </m:r>
          </m:e>
        </m:acc>
      </m:oMath>
      <w:r>
        <w:rPr>
          <w:rFonts w:hint="eastAsia"/>
          <w:noProof/>
        </w:rPr>
        <w:t>，灵活性提高，样本内拟合效果提高，但使用的市场信息也相应增加，且样本外的定价和预测结构并不必然优于</w:t>
      </w:r>
      <w:r>
        <w:rPr>
          <w:rFonts w:hint="eastAsia"/>
          <w:noProof/>
        </w:rPr>
        <w:t>BDT</w:t>
      </w:r>
      <w:r>
        <w:rPr>
          <w:rFonts w:hint="eastAsia"/>
          <w:noProof/>
        </w:rPr>
        <w:t>模型。</w:t>
      </w:r>
    </w:p>
    <w:p w14:paraId="2DF0A473" w14:textId="77777777" w:rsidR="00B567E5" w:rsidRDefault="00B567E5">
      <w:pPr>
        <w:rPr>
          <w:noProof/>
        </w:rPr>
      </w:pPr>
    </w:p>
    <w:p w14:paraId="6EB02B46" w14:textId="60D67CBD" w:rsidR="00C370A6" w:rsidRDefault="00C370A6" w:rsidP="00D666BC">
      <w:pPr>
        <w:pStyle w:val="4"/>
        <w:rPr>
          <w:noProof/>
        </w:rPr>
      </w:pPr>
      <w:r>
        <w:rPr>
          <w:rFonts w:hint="eastAsia"/>
          <w:noProof/>
        </w:rPr>
        <w:t>HJM</w:t>
      </w:r>
      <w:r w:rsidR="00036D3F">
        <w:rPr>
          <w:rFonts w:hint="eastAsia"/>
          <w:noProof/>
        </w:rPr>
        <w:t>（</w:t>
      </w:r>
      <w:r w:rsidR="00036D3F">
        <w:rPr>
          <w:noProof/>
        </w:rPr>
        <w:t>1992</w:t>
      </w:r>
      <w:r w:rsidR="00036D3F">
        <w:rPr>
          <w:rFonts w:hint="eastAsia"/>
          <w:noProof/>
        </w:rPr>
        <w:t>）</w:t>
      </w:r>
      <w:r>
        <w:rPr>
          <w:rFonts w:hint="eastAsia"/>
          <w:noProof/>
        </w:rPr>
        <w:t>模型</w:t>
      </w:r>
    </w:p>
    <w:p w14:paraId="210D88FF" w14:textId="340037A1" w:rsidR="004900AC" w:rsidRDefault="00423233" w:rsidP="004900AC">
      <w:r>
        <w:rPr>
          <w:rFonts w:hint="eastAsia"/>
        </w:rPr>
        <w:t>HJM</w:t>
      </w:r>
      <w:r>
        <w:rPr>
          <w:rFonts w:hint="eastAsia"/>
        </w:rPr>
        <w:t>模型为典型的无套利相对定价模型</w:t>
      </w:r>
      <w:r w:rsidR="00385985">
        <w:rPr>
          <w:rFonts w:hint="eastAsia"/>
        </w:rPr>
        <w:t>框架</w:t>
      </w:r>
      <w:r>
        <w:rPr>
          <w:rFonts w:hint="eastAsia"/>
        </w:rPr>
        <w:t>。</w:t>
      </w:r>
      <w:r w:rsidR="0026149A">
        <w:rPr>
          <w:rFonts w:hint="eastAsia"/>
        </w:rPr>
        <w:t>在构建动态利率模型时就引入无套利要求，</w:t>
      </w:r>
      <w:r w:rsidR="00833F4E">
        <w:rPr>
          <w:rFonts w:hint="eastAsia"/>
        </w:rPr>
        <w:t>初始要求为</w:t>
      </w:r>
      <w:r w:rsidR="0026149A">
        <w:rPr>
          <w:rFonts w:hint="eastAsia"/>
        </w:rPr>
        <w:t>使得模型产生的初始利率曲线就与当前市场利率期限结构相一致，因此构建出来的模型自然就是无套利的相对定价模型。</w:t>
      </w:r>
      <w:r w:rsidR="00833F4E">
        <w:rPr>
          <w:rFonts w:hint="eastAsia"/>
        </w:rPr>
        <w:t>由于一开始已经使用了利率期限结构信息，因此该模型不能再为普通债券定价，只能用于其他利率衍生品的</w:t>
      </w:r>
      <w:r w:rsidR="00507712">
        <w:rPr>
          <w:rFonts w:hint="eastAsia"/>
        </w:rPr>
        <w:t>定价。</w:t>
      </w:r>
      <w:r w:rsidR="00006B2C">
        <w:rPr>
          <w:rFonts w:hint="eastAsia"/>
        </w:rPr>
        <w:t>如前所述，债券定价只需要使用</w:t>
      </w:r>
      <w:r w:rsidR="00006B2C">
        <w:rPr>
          <w:rFonts w:hint="eastAsia"/>
        </w:rPr>
        <w:t>DCF</w:t>
      </w:r>
      <w:r w:rsidR="00006B2C">
        <w:rPr>
          <w:rFonts w:hint="eastAsia"/>
        </w:rPr>
        <w:t>模型即可，使用动态利率模型时为了求得模型内部参数，再为其他利率产品定价。</w:t>
      </w:r>
    </w:p>
    <w:p w14:paraId="7916BD5F" w14:textId="49824E82" w:rsidR="004900AC" w:rsidRDefault="00715E69" w:rsidP="004900AC">
      <w:r>
        <w:rPr>
          <w:rFonts w:hint="eastAsia"/>
        </w:rPr>
        <w:t>HJM</w:t>
      </w:r>
      <w:r>
        <w:rPr>
          <w:rFonts w:hint="eastAsia"/>
        </w:rPr>
        <w:t>模型使用瞬时远期利率作为建模对象，瞬时远期利率与瞬时利率都为利率期限结构的最基本元素</w:t>
      </w:r>
      <w:r w:rsidR="001E4A4E">
        <w:rPr>
          <w:rFonts w:hint="eastAsia"/>
        </w:rPr>
        <w:t>：</w:t>
      </w:r>
    </w:p>
    <w:p w14:paraId="270AAE5D" w14:textId="659E309F" w:rsidR="001E4A4E" w:rsidRPr="001E4A4E" w:rsidRDefault="00403BCF" w:rsidP="004900AC">
      <w:pPr>
        <w:rPr>
          <w:i/>
        </w:rPr>
      </w:pPr>
      <m:oMathPara>
        <m:oMath>
          <m:sSubSup>
            <m:sSubSupPr>
              <m:ctrlPr>
                <w:rPr>
                  <w:rFonts w:ascii="Cambria Math" w:hAnsi="Cambria Math"/>
                  <w:i/>
                </w:rPr>
              </m:ctrlPr>
            </m:sSubSupPr>
            <m:e>
              <m:r>
                <w:rPr>
                  <w:rFonts w:ascii="Cambria Math" w:hAnsi="Cambria Math" w:hint="eastAsia"/>
                </w:rPr>
                <m:t>B</m:t>
              </m:r>
              <m:ctrlPr>
                <w:rPr>
                  <w:rFonts w:ascii="Cambria Math" w:hAnsi="Cambria Math" w:hint="eastAsia"/>
                  <w:i/>
                </w:rPr>
              </m:ctrlPr>
            </m:e>
            <m:sub>
              <m:r>
                <w:rPr>
                  <w:rFonts w:ascii="Cambria Math" w:hAnsi="Cambria Math"/>
                </w:rPr>
                <m:t>t</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nary>
                <m:naryPr>
                  <m:limLoc m:val="subSup"/>
                  <m:ctrlPr>
                    <w:rPr>
                      <w:rFonts w:ascii="Cambria Math" w:hAnsi="Cambria Math"/>
                      <w:i/>
                    </w:rPr>
                  </m:ctrlPr>
                </m:naryPr>
                <m:sub>
                  <m:r>
                    <w:rPr>
                      <w:rFonts w:ascii="Cambria Math" w:hAnsi="Cambria Math"/>
                    </w:rPr>
                    <m:t>t</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u</m:t>
                      </m:r>
                    </m:sup>
                  </m:sSubSup>
                  <m:r>
                    <w:rPr>
                      <w:rFonts w:ascii="Cambria Math" w:hAnsi="Cambria Math"/>
                    </w:rPr>
                    <m:t>du</m:t>
                  </m:r>
                </m:e>
              </m:nary>
            </m:sup>
          </m:sSup>
          <m:r>
            <w:rPr>
              <w:rFonts w:ascii="Cambria Math" w:hAnsi="Cambria Math"/>
            </w:rPr>
            <m:t>⇒</m:t>
          </m:r>
          <m:func>
            <m:funcPr>
              <m:ctrlPr>
                <w:rPr>
                  <w:rFonts w:ascii="Cambria Math" w:hAnsi="Cambria Math"/>
                  <w:i/>
                </w:rPr>
              </m:ctrlPr>
            </m:funcPr>
            <m:fName>
              <m:r>
                <m:rPr>
                  <m:sty m:val="p"/>
                </m:rPr>
                <w:rPr>
                  <w:rFonts w:ascii="Cambria Math" w:hAnsi="Cambria Math"/>
                </w:rPr>
                <m:t>ln</m:t>
              </m:r>
            </m:fName>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t</m:t>
                  </m:r>
                </m:sup>
              </m:sSubSup>
            </m:e>
          </m:func>
          <m:r>
            <w:rPr>
              <w:rFonts w:ascii="Cambria Math" w:hAnsi="Cambria Math"/>
            </w:rPr>
            <m:t>=-</m:t>
          </m:r>
          <m:nary>
            <m:naryPr>
              <m:limLoc m:val="subSup"/>
              <m:ctrlPr>
                <w:rPr>
                  <w:rFonts w:ascii="Cambria Math" w:hAnsi="Cambria Math"/>
                  <w:i/>
                </w:rPr>
              </m:ctrlPr>
            </m:naryPr>
            <m:sub>
              <m:r>
                <w:rPr>
                  <w:rFonts w:ascii="Cambria Math" w:hAnsi="Cambria Math"/>
                </w:rPr>
                <m:t>t</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u</m:t>
                  </m:r>
                </m:sup>
              </m:sSubSup>
              <m:r>
                <w:rPr>
                  <w:rFonts w:ascii="Cambria Math" w:hAnsi="Cambria Math"/>
                </w:rPr>
                <m:t>du</m:t>
              </m:r>
            </m:e>
          </m:nary>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m:t>
              </m:r>
              <m:nary>
                <m:naryPr>
                  <m:limLoc m:val="subSup"/>
                  <m:ctrlPr>
                    <w:rPr>
                      <w:rFonts w:ascii="Cambria Math" w:hAnsi="Cambria Math"/>
                      <w:i/>
                    </w:rPr>
                  </m:ctrlPr>
                </m:naryPr>
                <m:sub>
                  <m:r>
                    <w:rPr>
                      <w:rFonts w:ascii="Cambria Math" w:hAnsi="Cambria Math"/>
                    </w:rPr>
                    <m:t>t</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u</m:t>
                      </m:r>
                    </m:sup>
                  </m:sSubSup>
                  <m:r>
                    <w:rPr>
                      <w:rFonts w:ascii="Cambria Math" w:hAnsi="Cambria Math"/>
                    </w:rPr>
                    <m:t>du</m:t>
                  </m:r>
                </m:e>
              </m:nary>
            </m:num>
            <m:den>
              <m:r>
                <w:rPr>
                  <w:rFonts w:ascii="Cambria Math" w:hAnsi="Cambria Math"/>
                </w:rPr>
                <m:t>T-t</m:t>
              </m:r>
            </m:den>
          </m:f>
        </m:oMath>
      </m:oMathPara>
    </w:p>
    <w:p w14:paraId="5B225437" w14:textId="39FCBD7A" w:rsidR="004900AC" w:rsidRDefault="00403BCF" w:rsidP="004900AC">
      <m:oMathPara>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ln</m:t>
                  </m:r>
                </m:fName>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t</m:t>
                      </m:r>
                    </m:sup>
                  </m:sSubSup>
                </m:e>
              </m:func>
            </m:num>
            <m:den>
              <m:r>
                <w:rPr>
                  <w:rFonts w:ascii="Cambria Math" w:hAnsi="Cambria Math"/>
                </w:rPr>
                <m:t>∂T</m:t>
              </m:r>
            </m:den>
          </m:f>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T</m:t>
              </m:r>
            </m:sup>
          </m:sSubSup>
          <m:r>
            <w:rPr>
              <w:rFonts w:ascii="Cambria Math" w:hAnsi="Cambria Math"/>
            </w:rPr>
            <m:t>+(T-t)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T</m:t>
                  </m:r>
                </m:sup>
              </m:sSubSup>
            </m:num>
            <m:den>
              <m:r>
                <w:rPr>
                  <w:rFonts w:ascii="Cambria Math" w:hAnsi="Cambria Math"/>
                </w:rPr>
                <m:t>∂T</m:t>
              </m:r>
            </m:den>
          </m:f>
        </m:oMath>
      </m:oMathPara>
    </w:p>
    <w:p w14:paraId="249C5FF2" w14:textId="2797EF8E" w:rsidR="004900AC" w:rsidRDefault="0088281B" w:rsidP="004900AC">
      <w:r>
        <w:rPr>
          <w:rFonts w:hint="eastAsia"/>
        </w:rPr>
        <w:t>由于使用</w:t>
      </w:r>
      <w:r w:rsidR="008B2294">
        <w:rPr>
          <w:rFonts w:hint="eastAsia"/>
        </w:rPr>
        <w:t>了瞬时远期，因此并不需要涉及风险中性下的期望</w:t>
      </w:r>
      <w:r w:rsidR="000C5DAF">
        <w:rPr>
          <w:rFonts w:hint="eastAsia"/>
        </w:rPr>
        <w:t>，且瞬时远期利率与瞬时利率的关系最为简单：</w:t>
      </w:r>
    </w:p>
    <w:p w14:paraId="0ACDE1C5" w14:textId="1FB99FD0" w:rsidR="000C5DAF" w:rsidRPr="000C5DAF" w:rsidRDefault="00403BCF" w:rsidP="004900AC">
      <w:pPr>
        <w:rPr>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t</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T→t</m:t>
                  </m:r>
                </m:lim>
              </m:limLow>
            </m:fName>
            <m:e>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T</m:t>
                  </m:r>
                </m:sup>
              </m:sSubSup>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T→t</m:t>
                  </m:r>
                </m:lim>
              </m:limLow>
            </m:fName>
            <m:e>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ln</m:t>
                      </m:r>
                    </m:fName>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t</m:t>
                          </m:r>
                        </m:sup>
                      </m:sSubSup>
                    </m:e>
                  </m:func>
                </m:num>
                <m:den>
                  <m:r>
                    <w:rPr>
                      <w:rFonts w:ascii="Cambria Math" w:hAnsi="Cambria Math"/>
                    </w:rPr>
                    <m:t>∂T</m:t>
                  </m:r>
                </m:den>
              </m:f>
            </m:e>
          </m:func>
        </m:oMath>
      </m:oMathPara>
    </w:p>
    <w:p w14:paraId="6E7A08A3" w14:textId="6054B8C2" w:rsidR="0088281B" w:rsidRDefault="00B04AEA" w:rsidP="004900AC">
      <w:r>
        <w:rPr>
          <w:rFonts w:hint="eastAsia"/>
        </w:rPr>
        <w:t>经过推导，得到风险中性测度下的瞬时远期利率的漂移率为：</w:t>
      </w:r>
    </w:p>
    <w:p w14:paraId="5193731A" w14:textId="355E4A82" w:rsidR="0088281B" w:rsidRPr="00B04AEA" w:rsidRDefault="00403BCF" w:rsidP="004900AC">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μ</m:t>
                  </m:r>
                </m:e>
              </m:acc>
            </m:e>
            <m:sub>
              <m:r>
                <w:rPr>
                  <w:rFonts w:ascii="Cambria Math" w:hAnsi="Cambria Math"/>
                </w:rPr>
                <m:t>f,t</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σ</m:t>
                  </m:r>
                </m:e>
                <m:sub>
                  <m:r>
                    <w:rPr>
                      <w:rFonts w:ascii="Cambria Math" w:hAnsi="Cambria Math"/>
                    </w:rPr>
                    <m:t>fi,t</m:t>
                  </m:r>
                </m:sub>
                <m:sup>
                  <m:r>
                    <w:rPr>
                      <w:rFonts w:ascii="Cambria Math" w:hAnsi="Cambria Math"/>
                    </w:rPr>
                    <m:t>T</m:t>
                  </m:r>
                </m:sup>
              </m:sSubSup>
              <m:nary>
                <m:naryPr>
                  <m:limLoc m:val="subSup"/>
                  <m:ctrlPr>
                    <w:rPr>
                      <w:rFonts w:ascii="Cambria Math" w:hAnsi="Cambria Math"/>
                      <w:i/>
                    </w:rPr>
                  </m:ctrlPr>
                </m:naryPr>
                <m:sub>
                  <m:r>
                    <w:rPr>
                      <w:rFonts w:ascii="Cambria Math" w:hAnsi="Cambria Math"/>
                    </w:rPr>
                    <m:t>t</m:t>
                  </m:r>
                </m:sub>
                <m:sup>
                  <m:r>
                    <w:rPr>
                      <w:rFonts w:ascii="Cambria Math" w:hAnsi="Cambria Math"/>
                    </w:rPr>
                    <m:t>T</m:t>
                  </m:r>
                </m:sup>
                <m:e>
                  <m:sSubSup>
                    <m:sSubSupPr>
                      <m:ctrlPr>
                        <w:rPr>
                          <w:rFonts w:ascii="Cambria Math" w:hAnsi="Cambria Math"/>
                          <w:i/>
                        </w:rPr>
                      </m:ctrlPr>
                    </m:sSubSupPr>
                    <m:e>
                      <m:r>
                        <w:rPr>
                          <w:rFonts w:ascii="Cambria Math" w:hAnsi="Cambria Math"/>
                        </w:rPr>
                        <m:t>σ</m:t>
                      </m:r>
                    </m:e>
                    <m:sub>
                      <m:r>
                        <w:rPr>
                          <w:rFonts w:ascii="Cambria Math" w:hAnsi="Cambria Math"/>
                        </w:rPr>
                        <m:t>fi,t</m:t>
                      </m:r>
                    </m:sub>
                    <m:sup>
                      <m:r>
                        <w:rPr>
                          <w:rFonts w:ascii="Cambria Math" w:hAnsi="Cambria Math"/>
                        </w:rPr>
                        <m:t>u</m:t>
                      </m:r>
                    </m:sup>
                  </m:sSubSup>
                  <m:r>
                    <w:rPr>
                      <w:rFonts w:ascii="Cambria Math" w:hAnsi="Cambria Math"/>
                    </w:rPr>
                    <m:t>du</m:t>
                  </m:r>
                </m:e>
              </m:nary>
            </m:e>
          </m:nary>
        </m:oMath>
      </m:oMathPara>
    </w:p>
    <w:p w14:paraId="21059DC6" w14:textId="30EE96E9" w:rsidR="0088281B" w:rsidRDefault="00FF654C" w:rsidP="004900AC">
      <w:r>
        <w:rPr>
          <w:rFonts w:hint="eastAsia"/>
        </w:rPr>
        <w:t>只跟波动率有关</w:t>
      </w:r>
      <w:r w:rsidR="00CE48CF">
        <w:rPr>
          <w:rFonts w:hint="eastAsia"/>
        </w:rPr>
        <w:t>，不需要估计漂移率，规避了需要估计漂移率的问题</w:t>
      </w:r>
      <w:r w:rsidR="00330CFA">
        <w:rPr>
          <w:rFonts w:hint="eastAsia"/>
        </w:rPr>
        <w:t>（涉及风险溢酬</w:t>
      </w:r>
      <w:r w:rsidR="00FD0845">
        <w:rPr>
          <w:rFonts w:hint="eastAsia"/>
        </w:rPr>
        <w:t>、风险价格</w:t>
      </w:r>
      <w:r w:rsidR="00330CFA">
        <w:rPr>
          <w:rFonts w:hint="eastAsia"/>
        </w:rPr>
        <w:t>等信息）</w:t>
      </w:r>
      <w:r>
        <w:rPr>
          <w:rFonts w:hint="eastAsia"/>
        </w:rPr>
        <w:t>。</w:t>
      </w:r>
      <w:r w:rsidR="001847CC">
        <w:rPr>
          <w:rFonts w:hint="eastAsia"/>
        </w:rPr>
        <w:t>因此说明在使用瞬时远期利率时，可以使用风险中性测度为利率产品定价。</w:t>
      </w:r>
      <w:r w:rsidR="003F5F7C">
        <w:rPr>
          <w:rFonts w:hint="eastAsia"/>
        </w:rPr>
        <w:t>因此在无套利的</w:t>
      </w:r>
      <w:r w:rsidR="003F5F7C">
        <w:rPr>
          <w:rFonts w:hint="eastAsia"/>
        </w:rPr>
        <w:t>HJM</w:t>
      </w:r>
      <w:r w:rsidR="003F5F7C">
        <w:rPr>
          <w:rFonts w:hint="eastAsia"/>
        </w:rPr>
        <w:t>模型下，只要给定波动率，同时运用当前</w:t>
      </w:r>
      <w:r w:rsidR="003F5F7C">
        <w:t>0</w:t>
      </w:r>
      <w:r w:rsidR="003F5F7C">
        <w:rPr>
          <w:rFonts w:hint="eastAsia"/>
        </w:rPr>
        <w:t>时刻的利率期限结构作为输入，就足以刻画瞬时即期利率与瞬时远期利率在风险中性测度下的随机过程，进而可以在风险中性测度下为利率衍生品定价</w:t>
      </w:r>
      <w:r w:rsidR="00683C80">
        <w:rPr>
          <w:rFonts w:hint="eastAsia"/>
        </w:rPr>
        <w:t>。与</w:t>
      </w:r>
      <w:r w:rsidR="00683C80">
        <w:rPr>
          <w:rFonts w:hint="eastAsia"/>
        </w:rPr>
        <w:t>BSM</w:t>
      </w:r>
      <w:r w:rsidR="00683C80">
        <w:rPr>
          <w:rFonts w:hint="eastAsia"/>
        </w:rPr>
        <w:t>模型相似，</w:t>
      </w:r>
      <w:r w:rsidR="00683C80">
        <w:rPr>
          <w:rFonts w:hint="eastAsia"/>
        </w:rPr>
        <w:t>BSM</w:t>
      </w:r>
      <w:r w:rsidR="00683C80">
        <w:rPr>
          <w:rFonts w:hint="eastAsia"/>
        </w:rPr>
        <w:t>在风险中性测度下无需估计股票价格的漂移率，只需要估计波动率，再运用当前时刻的股票价格，就可以为股票衍生品进行定价。</w:t>
      </w:r>
      <w:r w:rsidR="00385985">
        <w:rPr>
          <w:rFonts w:hint="eastAsia"/>
        </w:rPr>
        <w:t>HJM</w:t>
      </w:r>
      <w:r w:rsidR="00385985">
        <w:rPr>
          <w:rFonts w:hint="eastAsia"/>
        </w:rPr>
        <w:t>模型并未具体对</w:t>
      </w:r>
      <m:oMath>
        <m:sSubSup>
          <m:sSubSupPr>
            <m:ctrlPr>
              <w:rPr>
                <w:rFonts w:ascii="Cambria Math" w:hAnsi="Cambria Math"/>
                <w:i/>
              </w:rPr>
            </m:ctrlPr>
          </m:sSubSupPr>
          <m:e>
            <m:r>
              <w:rPr>
                <w:rFonts w:ascii="Cambria Math" w:hAnsi="Cambria Math"/>
              </w:rPr>
              <m:t>μ</m:t>
            </m:r>
          </m:e>
          <m:sub>
            <m:r>
              <w:rPr>
                <w:rFonts w:ascii="Cambria Math" w:hAnsi="Cambria Math"/>
              </w:rPr>
              <m:t>f,t</m:t>
            </m:r>
          </m:sub>
          <m:sup>
            <m:r>
              <w:rPr>
                <w:rFonts w:ascii="Cambria Math" w:hAnsi="Cambria Math"/>
              </w:rPr>
              <m:t>T</m:t>
            </m:r>
          </m:sup>
        </m:sSubSup>
      </m:oMath>
      <w:r w:rsidR="00385985">
        <w:rPr>
          <w:rFonts w:hint="eastAsia"/>
        </w:rPr>
        <w:t>与</w:t>
      </w:r>
      <m:oMath>
        <m:sSubSup>
          <m:sSubSupPr>
            <m:ctrlPr>
              <w:rPr>
                <w:rFonts w:ascii="Cambria Math" w:hAnsi="Cambria Math"/>
                <w:i/>
              </w:rPr>
            </m:ctrlPr>
          </m:sSubSupPr>
          <m:e>
            <m:r>
              <w:rPr>
                <w:rFonts w:ascii="Cambria Math" w:hAnsi="Cambria Math"/>
              </w:rPr>
              <m:t>σ</m:t>
            </m:r>
          </m:e>
          <m:sub>
            <m:r>
              <w:rPr>
                <w:rFonts w:ascii="Cambria Math" w:hAnsi="Cambria Math"/>
              </w:rPr>
              <m:t>fi,t</m:t>
            </m:r>
          </m:sub>
          <m:sup>
            <m:r>
              <w:rPr>
                <w:rFonts w:ascii="Cambria Math" w:hAnsi="Cambria Math"/>
              </w:rPr>
              <m:t>T</m:t>
            </m:r>
          </m:sup>
        </m:sSubSup>
      </m:oMath>
      <w:r w:rsidR="00385985">
        <w:rPr>
          <w:rFonts w:hint="eastAsia"/>
        </w:rPr>
        <w:t>进行具体设定，因此</w:t>
      </w:r>
      <w:r w:rsidR="00B16DD0">
        <w:rPr>
          <w:rFonts w:hint="eastAsia"/>
        </w:rPr>
        <w:t>为</w:t>
      </w:r>
      <w:r w:rsidR="00385985">
        <w:rPr>
          <w:rFonts w:hint="eastAsia"/>
        </w:rPr>
        <w:t>分析框架。</w:t>
      </w:r>
    </w:p>
    <w:p w14:paraId="790F0357" w14:textId="50000F93" w:rsidR="000064D0" w:rsidRDefault="000064D0" w:rsidP="004900AC"/>
    <w:p w14:paraId="66C0E6E2" w14:textId="52F10421" w:rsidR="002A47D4" w:rsidRDefault="002A47D4" w:rsidP="002A47D4">
      <w:pPr>
        <w:pStyle w:val="4"/>
        <w:rPr>
          <w:noProof/>
        </w:rPr>
      </w:pPr>
      <w:r>
        <w:rPr>
          <w:rFonts w:hint="eastAsia"/>
          <w:noProof/>
        </w:rPr>
        <w:t>市场模型（</w:t>
      </w:r>
      <w:r>
        <w:rPr>
          <w:noProof/>
        </w:rPr>
        <w:t>Market model</w:t>
      </w:r>
      <w:r>
        <w:rPr>
          <w:rFonts w:hint="eastAsia"/>
          <w:noProof/>
        </w:rPr>
        <w:t>）</w:t>
      </w:r>
    </w:p>
    <w:p w14:paraId="3622F2E6" w14:textId="744E448B" w:rsidR="000064D0" w:rsidRDefault="00B3406D" w:rsidP="004900AC">
      <w:r>
        <w:rPr>
          <w:rFonts w:hint="eastAsia"/>
        </w:rPr>
        <w:t>上述模型较为复杂</w:t>
      </w:r>
      <w:r w:rsidR="00124F24">
        <w:rPr>
          <w:rFonts w:hint="eastAsia"/>
        </w:rPr>
        <w:t>.</w:t>
      </w:r>
      <w:r w:rsidR="00124F24">
        <w:rPr>
          <w:rFonts w:hint="eastAsia"/>
        </w:rPr>
        <w:t>使用瞬时即期利率和瞬时远期利率作为建模对象，瞬时利率不可观测，且模型不易理解，难以用市场价格校准模型参数</w:t>
      </w:r>
      <w:r w:rsidR="002555FD">
        <w:rPr>
          <w:rFonts w:hint="eastAsia"/>
        </w:rPr>
        <w:t>，连续复利利率不适合设定为对数正态</w:t>
      </w:r>
      <w:r w:rsidR="00962605">
        <w:rPr>
          <w:rFonts w:hint="eastAsia"/>
        </w:rPr>
        <w:t>分布</w:t>
      </w:r>
      <w:r w:rsidR="00075781">
        <w:rPr>
          <w:rFonts w:hint="eastAsia"/>
        </w:rPr>
        <w:t>，普通复利利率可以假设服从对数正态分布（</w:t>
      </w:r>
      <w:proofErr w:type="spellStart"/>
      <w:r w:rsidR="00075781">
        <w:rPr>
          <w:rFonts w:hint="eastAsia"/>
        </w:rPr>
        <w:t>Sandmann</w:t>
      </w:r>
      <w:proofErr w:type="spellEnd"/>
      <w:r w:rsidR="00075781">
        <w:t xml:space="preserve"> and Sondermann</w:t>
      </w:r>
      <w:r w:rsidR="00075781">
        <w:rPr>
          <w:rFonts w:hint="eastAsia"/>
        </w:rPr>
        <w:t>（</w:t>
      </w:r>
      <w:r w:rsidR="00075781">
        <w:rPr>
          <w:rFonts w:hint="eastAsia"/>
        </w:rPr>
        <w:t>1</w:t>
      </w:r>
      <w:r w:rsidR="00075781">
        <w:t>997</w:t>
      </w:r>
      <w:r w:rsidR="00075781">
        <w:rPr>
          <w:rFonts w:hint="eastAsia"/>
        </w:rPr>
        <w:t>））</w:t>
      </w:r>
      <w:r w:rsidR="00124F24">
        <w:rPr>
          <w:rFonts w:hint="eastAsia"/>
        </w:rPr>
        <w:t>。</w:t>
      </w:r>
      <w:r>
        <w:rPr>
          <w:rFonts w:hint="eastAsia"/>
        </w:rPr>
        <w:t>而在实际操作过程中希望有简单的模型，希望像</w:t>
      </w:r>
      <w:r>
        <w:rPr>
          <w:rFonts w:hint="eastAsia"/>
        </w:rPr>
        <w:t>BSM</w:t>
      </w:r>
      <w:r>
        <w:rPr>
          <w:rFonts w:hint="eastAsia"/>
        </w:rPr>
        <w:t>那样能将</w:t>
      </w:r>
      <w:r w:rsidR="00124F24">
        <w:rPr>
          <w:rFonts w:hint="eastAsia"/>
        </w:rPr>
        <w:t>期权</w:t>
      </w:r>
      <w:r>
        <w:rPr>
          <w:rFonts w:hint="eastAsia"/>
        </w:rPr>
        <w:t>市场价格</w:t>
      </w:r>
      <w:r w:rsidR="00124F24">
        <w:rPr>
          <w:rFonts w:hint="eastAsia"/>
        </w:rPr>
        <w:t>（如</w:t>
      </w:r>
      <w:r w:rsidR="00124F24">
        <w:t>c</w:t>
      </w:r>
      <w:r w:rsidR="00124F24">
        <w:rPr>
          <w:rFonts w:hint="eastAsia"/>
        </w:rPr>
        <w:t>aps</w:t>
      </w:r>
      <w:r w:rsidR="00124F24">
        <w:rPr>
          <w:rFonts w:hint="eastAsia"/>
        </w:rPr>
        <w:t>、</w:t>
      </w:r>
      <w:r w:rsidR="00124F24">
        <w:rPr>
          <w:rFonts w:hint="eastAsia"/>
        </w:rPr>
        <w:t>floors</w:t>
      </w:r>
      <w:r w:rsidR="00124F24">
        <w:rPr>
          <w:rFonts w:hint="eastAsia"/>
        </w:rPr>
        <w:t>、</w:t>
      </w:r>
      <w:r w:rsidR="00124F24">
        <w:rPr>
          <w:rFonts w:hint="eastAsia"/>
        </w:rPr>
        <w:t>swaption</w:t>
      </w:r>
      <w:r w:rsidR="00124F24">
        <w:rPr>
          <w:rFonts w:hint="eastAsia"/>
        </w:rPr>
        <w:t>）</w:t>
      </w:r>
      <w:r>
        <w:rPr>
          <w:rFonts w:hint="eastAsia"/>
        </w:rPr>
        <w:t>较为快速的转换为隐含波动率，不需要模型准确，</w:t>
      </w:r>
      <w:r w:rsidR="00C25DAD">
        <w:rPr>
          <w:rFonts w:hint="eastAsia"/>
        </w:rPr>
        <w:t>对特定期限的</w:t>
      </w:r>
      <w:r w:rsidR="00C25DAD">
        <w:rPr>
          <w:rFonts w:hint="eastAsia"/>
        </w:rPr>
        <w:t>Libor</w:t>
      </w:r>
      <w:r w:rsidR="0013503A">
        <w:rPr>
          <w:rFonts w:hint="eastAsia"/>
        </w:rPr>
        <w:t>即期利率</w:t>
      </w:r>
      <w:r w:rsidR="00941303">
        <w:rPr>
          <w:rFonts w:hint="eastAsia"/>
        </w:rPr>
        <w:t>（可观测）</w:t>
      </w:r>
      <w:r w:rsidR="00C25DAD">
        <w:rPr>
          <w:rFonts w:hint="eastAsia"/>
        </w:rPr>
        <w:t>进行建模</w:t>
      </w:r>
      <w:r w:rsidR="00DE32E1">
        <w:rPr>
          <w:rFonts w:hint="eastAsia"/>
        </w:rPr>
        <w:t>（三个月、六个月）</w:t>
      </w:r>
      <w:r w:rsidR="0032202A">
        <w:rPr>
          <w:rFonts w:hint="eastAsia"/>
        </w:rPr>
        <w:t>，且应用简单</w:t>
      </w:r>
      <w:r w:rsidR="00A42B29">
        <w:rPr>
          <w:rFonts w:hint="eastAsia"/>
        </w:rPr>
        <w:t>。</w:t>
      </w:r>
    </w:p>
    <w:p w14:paraId="5C051387" w14:textId="49CB0BEB" w:rsidR="000064D0" w:rsidRDefault="000064D0" w:rsidP="004900AC"/>
    <w:p w14:paraId="0D95031A" w14:textId="74ECD927" w:rsidR="000064D0" w:rsidRDefault="00075781" w:rsidP="004900AC">
      <w:r>
        <w:rPr>
          <w:rFonts w:hint="eastAsia"/>
        </w:rPr>
        <w:t>市场模型的可以理解为是</w:t>
      </w:r>
      <w:r>
        <w:rPr>
          <w:rFonts w:hint="eastAsia"/>
        </w:rPr>
        <w:t>Black</w:t>
      </w:r>
      <w:r>
        <w:rPr>
          <w:rFonts w:hint="eastAsia"/>
        </w:rPr>
        <w:t>模型，为对数正态下</w:t>
      </w:r>
      <w:r w:rsidR="0013503A">
        <w:rPr>
          <w:rFonts w:hint="eastAsia"/>
        </w:rPr>
        <w:t>的欧式期权定价，且为无套利模型，转换</w:t>
      </w:r>
      <w:proofErr w:type="gramStart"/>
      <w:r w:rsidR="0013503A">
        <w:rPr>
          <w:rFonts w:hint="eastAsia"/>
        </w:rPr>
        <w:t>至风险</w:t>
      </w:r>
      <w:proofErr w:type="gramEnd"/>
      <w:r w:rsidR="0013503A">
        <w:rPr>
          <w:rFonts w:hint="eastAsia"/>
        </w:rPr>
        <w:t>中性测度，市场模型</w:t>
      </w:r>
      <w:proofErr w:type="gramStart"/>
      <w:r w:rsidR="0013503A">
        <w:rPr>
          <w:rFonts w:hint="eastAsia"/>
        </w:rPr>
        <w:t>下利率</w:t>
      </w:r>
      <w:proofErr w:type="gramEnd"/>
      <w:r w:rsidR="0013503A">
        <w:rPr>
          <w:rFonts w:hint="eastAsia"/>
        </w:rPr>
        <w:t>的漂移</w:t>
      </w:r>
      <w:proofErr w:type="gramStart"/>
      <w:r w:rsidR="0013503A">
        <w:rPr>
          <w:rFonts w:hint="eastAsia"/>
        </w:rPr>
        <w:t>率同样</w:t>
      </w:r>
      <w:proofErr w:type="gramEnd"/>
      <w:r w:rsidR="0013503A">
        <w:rPr>
          <w:rFonts w:hint="eastAsia"/>
        </w:rPr>
        <w:t>不受风险价格影响，波动率决定了整个随机过程。</w:t>
      </w:r>
      <w:r w:rsidR="0062330B">
        <w:rPr>
          <w:rFonts w:hint="eastAsia"/>
        </w:rPr>
        <w:t>市场模型的适用性较差，仅适用于利率衍生品如利率顶、利率底和利率互换。</w:t>
      </w:r>
      <w:r w:rsidR="0075615C">
        <w:rPr>
          <w:rFonts w:hint="eastAsia"/>
        </w:rPr>
        <w:t>且由于负利率的产生，对数正态分布不一定使用。在对期权定价是，模型内部存在多个测度，以及对多个瞬时波动率的设定</w:t>
      </w:r>
      <w:r w:rsidR="00B678CB">
        <w:rPr>
          <w:rFonts w:hint="eastAsia"/>
        </w:rPr>
        <w:t>都存在不一致性</w:t>
      </w:r>
      <w:r w:rsidR="0075615C">
        <w:rPr>
          <w:rFonts w:hint="eastAsia"/>
        </w:rPr>
        <w:t>。</w:t>
      </w:r>
    </w:p>
    <w:p w14:paraId="50FDC268" w14:textId="77777777" w:rsidR="000064D0" w:rsidRPr="000064D0" w:rsidRDefault="000064D0" w:rsidP="004900AC"/>
    <w:p w14:paraId="7FD0CEE2" w14:textId="77777777" w:rsidR="001C258B" w:rsidRPr="00821D83" w:rsidRDefault="001C258B">
      <w:pPr>
        <w:rPr>
          <w:sz w:val="24"/>
          <w:szCs w:val="24"/>
        </w:rPr>
      </w:pPr>
    </w:p>
    <w:sectPr w:rsidR="001C258B" w:rsidRPr="00821D83" w:rsidSect="009D50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ABC9A" w14:textId="77777777" w:rsidR="00403BCF" w:rsidRDefault="00403BCF" w:rsidP="00821D83">
      <w:r>
        <w:separator/>
      </w:r>
    </w:p>
  </w:endnote>
  <w:endnote w:type="continuationSeparator" w:id="0">
    <w:p w14:paraId="48E8D863" w14:textId="77777777" w:rsidR="00403BCF" w:rsidRDefault="00403BCF" w:rsidP="00821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B18E2" w14:textId="77777777" w:rsidR="00403BCF" w:rsidRDefault="00403BCF" w:rsidP="00821D83">
      <w:r>
        <w:separator/>
      </w:r>
    </w:p>
  </w:footnote>
  <w:footnote w:type="continuationSeparator" w:id="0">
    <w:p w14:paraId="6F78920E" w14:textId="77777777" w:rsidR="00403BCF" w:rsidRDefault="00403BCF" w:rsidP="00821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BD2405"/>
    <w:multiLevelType w:val="hybridMultilevel"/>
    <w:tmpl w:val="373AF2F6"/>
    <w:lvl w:ilvl="0" w:tplc="5746811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978"/>
    <w:rsid w:val="0000112C"/>
    <w:rsid w:val="000021EA"/>
    <w:rsid w:val="000064D0"/>
    <w:rsid w:val="00006B2C"/>
    <w:rsid w:val="00015651"/>
    <w:rsid w:val="000176A0"/>
    <w:rsid w:val="00017C96"/>
    <w:rsid w:val="0002054E"/>
    <w:rsid w:val="00022D6F"/>
    <w:rsid w:val="0003042F"/>
    <w:rsid w:val="000314F2"/>
    <w:rsid w:val="00031FEF"/>
    <w:rsid w:val="00033B5D"/>
    <w:rsid w:val="00036D3F"/>
    <w:rsid w:val="0004436B"/>
    <w:rsid w:val="0004634B"/>
    <w:rsid w:val="000468D9"/>
    <w:rsid w:val="00052A5D"/>
    <w:rsid w:val="0006193A"/>
    <w:rsid w:val="00061CA5"/>
    <w:rsid w:val="0006792D"/>
    <w:rsid w:val="00070F74"/>
    <w:rsid w:val="0007135F"/>
    <w:rsid w:val="00074684"/>
    <w:rsid w:val="00075781"/>
    <w:rsid w:val="00086121"/>
    <w:rsid w:val="000874FB"/>
    <w:rsid w:val="00093BA4"/>
    <w:rsid w:val="00095E93"/>
    <w:rsid w:val="000A7234"/>
    <w:rsid w:val="000B6899"/>
    <w:rsid w:val="000C045F"/>
    <w:rsid w:val="000C5DAF"/>
    <w:rsid w:val="000D1EBC"/>
    <w:rsid w:val="000D4DA7"/>
    <w:rsid w:val="000F104C"/>
    <w:rsid w:val="000F2C86"/>
    <w:rsid w:val="0010343F"/>
    <w:rsid w:val="001142DD"/>
    <w:rsid w:val="0011438F"/>
    <w:rsid w:val="00122735"/>
    <w:rsid w:val="00124F24"/>
    <w:rsid w:val="0013503A"/>
    <w:rsid w:val="001363C4"/>
    <w:rsid w:val="00141257"/>
    <w:rsid w:val="00144317"/>
    <w:rsid w:val="00145012"/>
    <w:rsid w:val="001516AC"/>
    <w:rsid w:val="00151DE9"/>
    <w:rsid w:val="001524C2"/>
    <w:rsid w:val="00157D36"/>
    <w:rsid w:val="001618C6"/>
    <w:rsid w:val="0016520A"/>
    <w:rsid w:val="0017127B"/>
    <w:rsid w:val="00176677"/>
    <w:rsid w:val="00177AFB"/>
    <w:rsid w:val="001847CC"/>
    <w:rsid w:val="00190018"/>
    <w:rsid w:val="00193C45"/>
    <w:rsid w:val="0019494D"/>
    <w:rsid w:val="00196798"/>
    <w:rsid w:val="001A4DB0"/>
    <w:rsid w:val="001A73FA"/>
    <w:rsid w:val="001C10EA"/>
    <w:rsid w:val="001C258B"/>
    <w:rsid w:val="001C2617"/>
    <w:rsid w:val="001C6E31"/>
    <w:rsid w:val="001C787A"/>
    <w:rsid w:val="001D5A56"/>
    <w:rsid w:val="001E3915"/>
    <w:rsid w:val="001E49B6"/>
    <w:rsid w:val="001E4A4E"/>
    <w:rsid w:val="001E4C88"/>
    <w:rsid w:val="001E54A1"/>
    <w:rsid w:val="001E7308"/>
    <w:rsid w:val="001F7DC4"/>
    <w:rsid w:val="0020196B"/>
    <w:rsid w:val="0020200A"/>
    <w:rsid w:val="00204955"/>
    <w:rsid w:val="00211D8E"/>
    <w:rsid w:val="002315FE"/>
    <w:rsid w:val="00235E8E"/>
    <w:rsid w:val="002408EE"/>
    <w:rsid w:val="00240AC3"/>
    <w:rsid w:val="00241803"/>
    <w:rsid w:val="0024198D"/>
    <w:rsid w:val="002513E4"/>
    <w:rsid w:val="002555FD"/>
    <w:rsid w:val="0025574A"/>
    <w:rsid w:val="00260F48"/>
    <w:rsid w:val="0026149A"/>
    <w:rsid w:val="002623D4"/>
    <w:rsid w:val="00272733"/>
    <w:rsid w:val="00282EF5"/>
    <w:rsid w:val="00284257"/>
    <w:rsid w:val="00291577"/>
    <w:rsid w:val="00292D37"/>
    <w:rsid w:val="0029329A"/>
    <w:rsid w:val="00293523"/>
    <w:rsid w:val="00293F5C"/>
    <w:rsid w:val="00295553"/>
    <w:rsid w:val="002A1342"/>
    <w:rsid w:val="002A182A"/>
    <w:rsid w:val="002A47D4"/>
    <w:rsid w:val="002A5EC2"/>
    <w:rsid w:val="002B0E0C"/>
    <w:rsid w:val="002B1749"/>
    <w:rsid w:val="002B1A11"/>
    <w:rsid w:val="002C27C0"/>
    <w:rsid w:val="002C58BE"/>
    <w:rsid w:val="002D787B"/>
    <w:rsid w:val="002E1B6A"/>
    <w:rsid w:val="002E66C5"/>
    <w:rsid w:val="002E7BF2"/>
    <w:rsid w:val="002F2694"/>
    <w:rsid w:val="002F739E"/>
    <w:rsid w:val="00302D5E"/>
    <w:rsid w:val="00305F10"/>
    <w:rsid w:val="00307550"/>
    <w:rsid w:val="00310BF6"/>
    <w:rsid w:val="0032202A"/>
    <w:rsid w:val="00322FF9"/>
    <w:rsid w:val="00325C3C"/>
    <w:rsid w:val="00330CFA"/>
    <w:rsid w:val="00333E58"/>
    <w:rsid w:val="0033461F"/>
    <w:rsid w:val="00343C57"/>
    <w:rsid w:val="00345F7E"/>
    <w:rsid w:val="00360954"/>
    <w:rsid w:val="00367093"/>
    <w:rsid w:val="00367B0A"/>
    <w:rsid w:val="003712BF"/>
    <w:rsid w:val="00376BF5"/>
    <w:rsid w:val="00383EAA"/>
    <w:rsid w:val="00385985"/>
    <w:rsid w:val="00386093"/>
    <w:rsid w:val="0038617F"/>
    <w:rsid w:val="00391806"/>
    <w:rsid w:val="00393660"/>
    <w:rsid w:val="003B11A7"/>
    <w:rsid w:val="003B1654"/>
    <w:rsid w:val="003B44A8"/>
    <w:rsid w:val="003B5B45"/>
    <w:rsid w:val="003C0FE1"/>
    <w:rsid w:val="003D1F71"/>
    <w:rsid w:val="003D3F1C"/>
    <w:rsid w:val="003D3FCB"/>
    <w:rsid w:val="003D7728"/>
    <w:rsid w:val="003F4A4D"/>
    <w:rsid w:val="003F5227"/>
    <w:rsid w:val="003F5C24"/>
    <w:rsid w:val="003F5F7C"/>
    <w:rsid w:val="00401DA6"/>
    <w:rsid w:val="00402909"/>
    <w:rsid w:val="00403BCF"/>
    <w:rsid w:val="00413E1B"/>
    <w:rsid w:val="00423233"/>
    <w:rsid w:val="00427C88"/>
    <w:rsid w:val="0043255B"/>
    <w:rsid w:val="00433D14"/>
    <w:rsid w:val="00435381"/>
    <w:rsid w:val="00435441"/>
    <w:rsid w:val="00442216"/>
    <w:rsid w:val="00445826"/>
    <w:rsid w:val="004475D0"/>
    <w:rsid w:val="0046116F"/>
    <w:rsid w:val="00463844"/>
    <w:rsid w:val="00463B2E"/>
    <w:rsid w:val="0046581F"/>
    <w:rsid w:val="00466D6D"/>
    <w:rsid w:val="004704E2"/>
    <w:rsid w:val="00471978"/>
    <w:rsid w:val="00474CD6"/>
    <w:rsid w:val="00474D4C"/>
    <w:rsid w:val="00487F5F"/>
    <w:rsid w:val="004900AC"/>
    <w:rsid w:val="00497CA3"/>
    <w:rsid w:val="004A2822"/>
    <w:rsid w:val="004A2CA8"/>
    <w:rsid w:val="004A516B"/>
    <w:rsid w:val="004A5203"/>
    <w:rsid w:val="004A6E46"/>
    <w:rsid w:val="004B4EED"/>
    <w:rsid w:val="004B5CCB"/>
    <w:rsid w:val="004C5D4A"/>
    <w:rsid w:val="004C6FA0"/>
    <w:rsid w:val="004D084A"/>
    <w:rsid w:val="004D191B"/>
    <w:rsid w:val="004E1B48"/>
    <w:rsid w:val="004E2F2A"/>
    <w:rsid w:val="004E46AE"/>
    <w:rsid w:val="004F0675"/>
    <w:rsid w:val="00500F05"/>
    <w:rsid w:val="00503D2B"/>
    <w:rsid w:val="0050447D"/>
    <w:rsid w:val="00505B03"/>
    <w:rsid w:val="00505DB6"/>
    <w:rsid w:val="0050626B"/>
    <w:rsid w:val="00507712"/>
    <w:rsid w:val="00512F1E"/>
    <w:rsid w:val="00515F88"/>
    <w:rsid w:val="005165A4"/>
    <w:rsid w:val="00520EB4"/>
    <w:rsid w:val="0052473B"/>
    <w:rsid w:val="00525539"/>
    <w:rsid w:val="00531B68"/>
    <w:rsid w:val="005351CA"/>
    <w:rsid w:val="005470C9"/>
    <w:rsid w:val="00554526"/>
    <w:rsid w:val="0055651C"/>
    <w:rsid w:val="00561B89"/>
    <w:rsid w:val="00564D80"/>
    <w:rsid w:val="00565454"/>
    <w:rsid w:val="00571881"/>
    <w:rsid w:val="00573567"/>
    <w:rsid w:val="00596E8E"/>
    <w:rsid w:val="005A3DD9"/>
    <w:rsid w:val="005A535D"/>
    <w:rsid w:val="005B5DEC"/>
    <w:rsid w:val="005B7C2E"/>
    <w:rsid w:val="005C35C5"/>
    <w:rsid w:val="005C4110"/>
    <w:rsid w:val="005E1940"/>
    <w:rsid w:val="005E1BF6"/>
    <w:rsid w:val="005F6215"/>
    <w:rsid w:val="0060367F"/>
    <w:rsid w:val="00605974"/>
    <w:rsid w:val="0061251A"/>
    <w:rsid w:val="00612F0F"/>
    <w:rsid w:val="00617866"/>
    <w:rsid w:val="0062330B"/>
    <w:rsid w:val="00625725"/>
    <w:rsid w:val="00625959"/>
    <w:rsid w:val="006267B7"/>
    <w:rsid w:val="00631AA7"/>
    <w:rsid w:val="00645059"/>
    <w:rsid w:val="00646BC7"/>
    <w:rsid w:val="00651CD8"/>
    <w:rsid w:val="00652C71"/>
    <w:rsid w:val="006540DF"/>
    <w:rsid w:val="006632F7"/>
    <w:rsid w:val="006657A9"/>
    <w:rsid w:val="00671B9F"/>
    <w:rsid w:val="00674412"/>
    <w:rsid w:val="00676A3F"/>
    <w:rsid w:val="00683C80"/>
    <w:rsid w:val="00687396"/>
    <w:rsid w:val="00690C83"/>
    <w:rsid w:val="00695EF9"/>
    <w:rsid w:val="006A5510"/>
    <w:rsid w:val="006B172F"/>
    <w:rsid w:val="006B446B"/>
    <w:rsid w:val="006C64C1"/>
    <w:rsid w:val="006D634D"/>
    <w:rsid w:val="006D6EA2"/>
    <w:rsid w:val="006D748D"/>
    <w:rsid w:val="006E0833"/>
    <w:rsid w:val="006E11AF"/>
    <w:rsid w:val="006E1287"/>
    <w:rsid w:val="006E58B5"/>
    <w:rsid w:val="006F5812"/>
    <w:rsid w:val="00701E2C"/>
    <w:rsid w:val="00715D5A"/>
    <w:rsid w:val="00715E69"/>
    <w:rsid w:val="007219E9"/>
    <w:rsid w:val="00723910"/>
    <w:rsid w:val="00730009"/>
    <w:rsid w:val="00737AC3"/>
    <w:rsid w:val="0074242E"/>
    <w:rsid w:val="00746A48"/>
    <w:rsid w:val="0075615C"/>
    <w:rsid w:val="007662AD"/>
    <w:rsid w:val="00766BEB"/>
    <w:rsid w:val="0077274C"/>
    <w:rsid w:val="007733B4"/>
    <w:rsid w:val="00785773"/>
    <w:rsid w:val="00792CA2"/>
    <w:rsid w:val="00793953"/>
    <w:rsid w:val="00795BB6"/>
    <w:rsid w:val="007A08DD"/>
    <w:rsid w:val="007A3039"/>
    <w:rsid w:val="007A3731"/>
    <w:rsid w:val="007A3B31"/>
    <w:rsid w:val="007A5863"/>
    <w:rsid w:val="007B1AEF"/>
    <w:rsid w:val="007C1CA1"/>
    <w:rsid w:val="007C5E60"/>
    <w:rsid w:val="007D1EE7"/>
    <w:rsid w:val="007D2EC5"/>
    <w:rsid w:val="007D428E"/>
    <w:rsid w:val="007E2858"/>
    <w:rsid w:val="007E74B8"/>
    <w:rsid w:val="007F19D4"/>
    <w:rsid w:val="007F368B"/>
    <w:rsid w:val="007F3784"/>
    <w:rsid w:val="007F5BBB"/>
    <w:rsid w:val="00803BCB"/>
    <w:rsid w:val="00821D83"/>
    <w:rsid w:val="00825284"/>
    <w:rsid w:val="00830D6B"/>
    <w:rsid w:val="00832D70"/>
    <w:rsid w:val="00833F4E"/>
    <w:rsid w:val="00837A78"/>
    <w:rsid w:val="0084471F"/>
    <w:rsid w:val="008468C7"/>
    <w:rsid w:val="00853EEC"/>
    <w:rsid w:val="008642A7"/>
    <w:rsid w:val="00864C87"/>
    <w:rsid w:val="008658D7"/>
    <w:rsid w:val="00866FA5"/>
    <w:rsid w:val="008672CC"/>
    <w:rsid w:val="00872B6E"/>
    <w:rsid w:val="00875963"/>
    <w:rsid w:val="0087687E"/>
    <w:rsid w:val="0088281B"/>
    <w:rsid w:val="008867B0"/>
    <w:rsid w:val="00894CF7"/>
    <w:rsid w:val="0089520F"/>
    <w:rsid w:val="008A0BF3"/>
    <w:rsid w:val="008A5B6F"/>
    <w:rsid w:val="008B2294"/>
    <w:rsid w:val="008C36E4"/>
    <w:rsid w:val="008C6135"/>
    <w:rsid w:val="008D534F"/>
    <w:rsid w:val="008E03E8"/>
    <w:rsid w:val="008E6271"/>
    <w:rsid w:val="008E7592"/>
    <w:rsid w:val="008F04B4"/>
    <w:rsid w:val="008F2751"/>
    <w:rsid w:val="008F4EDA"/>
    <w:rsid w:val="008F57B5"/>
    <w:rsid w:val="009016B6"/>
    <w:rsid w:val="00914A30"/>
    <w:rsid w:val="00924C64"/>
    <w:rsid w:val="009264F3"/>
    <w:rsid w:val="009318AE"/>
    <w:rsid w:val="009326AD"/>
    <w:rsid w:val="00941303"/>
    <w:rsid w:val="009413F1"/>
    <w:rsid w:val="009434B7"/>
    <w:rsid w:val="0094506F"/>
    <w:rsid w:val="00945D28"/>
    <w:rsid w:val="009463EF"/>
    <w:rsid w:val="00955324"/>
    <w:rsid w:val="00962605"/>
    <w:rsid w:val="009646B7"/>
    <w:rsid w:val="00964E3E"/>
    <w:rsid w:val="00973113"/>
    <w:rsid w:val="009A2352"/>
    <w:rsid w:val="009A2F7C"/>
    <w:rsid w:val="009A356C"/>
    <w:rsid w:val="009A5CCA"/>
    <w:rsid w:val="009B47F3"/>
    <w:rsid w:val="009C450E"/>
    <w:rsid w:val="009C4DEA"/>
    <w:rsid w:val="009C7291"/>
    <w:rsid w:val="009D0D81"/>
    <w:rsid w:val="009D1553"/>
    <w:rsid w:val="009D49D3"/>
    <w:rsid w:val="009D502E"/>
    <w:rsid w:val="009D6189"/>
    <w:rsid w:val="009D65E0"/>
    <w:rsid w:val="009D6AF2"/>
    <w:rsid w:val="009E42CC"/>
    <w:rsid w:val="009E62F4"/>
    <w:rsid w:val="009F3F14"/>
    <w:rsid w:val="009F4CFC"/>
    <w:rsid w:val="00A04E9A"/>
    <w:rsid w:val="00A10B62"/>
    <w:rsid w:val="00A1701B"/>
    <w:rsid w:val="00A224DC"/>
    <w:rsid w:val="00A246B8"/>
    <w:rsid w:val="00A304DE"/>
    <w:rsid w:val="00A3198D"/>
    <w:rsid w:val="00A32F49"/>
    <w:rsid w:val="00A357B8"/>
    <w:rsid w:val="00A371FB"/>
    <w:rsid w:val="00A40DB5"/>
    <w:rsid w:val="00A42B29"/>
    <w:rsid w:val="00A44273"/>
    <w:rsid w:val="00A50D25"/>
    <w:rsid w:val="00A61DFA"/>
    <w:rsid w:val="00A66CD7"/>
    <w:rsid w:val="00A67F80"/>
    <w:rsid w:val="00A756F6"/>
    <w:rsid w:val="00A833BE"/>
    <w:rsid w:val="00A869D5"/>
    <w:rsid w:val="00A91250"/>
    <w:rsid w:val="00A9545E"/>
    <w:rsid w:val="00AA0A01"/>
    <w:rsid w:val="00AA2A85"/>
    <w:rsid w:val="00AA2C20"/>
    <w:rsid w:val="00AA641D"/>
    <w:rsid w:val="00AA7057"/>
    <w:rsid w:val="00AB42DB"/>
    <w:rsid w:val="00AB47D7"/>
    <w:rsid w:val="00AB7802"/>
    <w:rsid w:val="00AC1355"/>
    <w:rsid w:val="00AC2405"/>
    <w:rsid w:val="00AD6317"/>
    <w:rsid w:val="00AD7CD4"/>
    <w:rsid w:val="00AE56E2"/>
    <w:rsid w:val="00AF01A8"/>
    <w:rsid w:val="00AF0B7F"/>
    <w:rsid w:val="00B002C8"/>
    <w:rsid w:val="00B034BE"/>
    <w:rsid w:val="00B04AEA"/>
    <w:rsid w:val="00B06E54"/>
    <w:rsid w:val="00B1124E"/>
    <w:rsid w:val="00B14217"/>
    <w:rsid w:val="00B16DD0"/>
    <w:rsid w:val="00B17932"/>
    <w:rsid w:val="00B23B5E"/>
    <w:rsid w:val="00B30970"/>
    <w:rsid w:val="00B3230E"/>
    <w:rsid w:val="00B3406D"/>
    <w:rsid w:val="00B36890"/>
    <w:rsid w:val="00B378C8"/>
    <w:rsid w:val="00B47405"/>
    <w:rsid w:val="00B519F9"/>
    <w:rsid w:val="00B561EE"/>
    <w:rsid w:val="00B567E5"/>
    <w:rsid w:val="00B602E6"/>
    <w:rsid w:val="00B61F3D"/>
    <w:rsid w:val="00B66C92"/>
    <w:rsid w:val="00B678CB"/>
    <w:rsid w:val="00B7151D"/>
    <w:rsid w:val="00B71799"/>
    <w:rsid w:val="00B740BC"/>
    <w:rsid w:val="00B77A1C"/>
    <w:rsid w:val="00B804BD"/>
    <w:rsid w:val="00B81CA7"/>
    <w:rsid w:val="00B823E9"/>
    <w:rsid w:val="00B826A3"/>
    <w:rsid w:val="00B930AE"/>
    <w:rsid w:val="00BA13E1"/>
    <w:rsid w:val="00BA25D9"/>
    <w:rsid w:val="00BA35D2"/>
    <w:rsid w:val="00BA6CD6"/>
    <w:rsid w:val="00BA7E63"/>
    <w:rsid w:val="00BB59CA"/>
    <w:rsid w:val="00BC3B94"/>
    <w:rsid w:val="00BC44AB"/>
    <w:rsid w:val="00BC5358"/>
    <w:rsid w:val="00BC5A5B"/>
    <w:rsid w:val="00BC5CFD"/>
    <w:rsid w:val="00BC6A17"/>
    <w:rsid w:val="00BD06BF"/>
    <w:rsid w:val="00BD26C4"/>
    <w:rsid w:val="00BD2AE9"/>
    <w:rsid w:val="00BD3A22"/>
    <w:rsid w:val="00BD710C"/>
    <w:rsid w:val="00BD777A"/>
    <w:rsid w:val="00BE0482"/>
    <w:rsid w:val="00BE0A3D"/>
    <w:rsid w:val="00BE0B0B"/>
    <w:rsid w:val="00BE2594"/>
    <w:rsid w:val="00BE39BF"/>
    <w:rsid w:val="00BF170B"/>
    <w:rsid w:val="00BF578E"/>
    <w:rsid w:val="00BF614A"/>
    <w:rsid w:val="00BF79AE"/>
    <w:rsid w:val="00C21D5F"/>
    <w:rsid w:val="00C24D32"/>
    <w:rsid w:val="00C25DAD"/>
    <w:rsid w:val="00C32763"/>
    <w:rsid w:val="00C370A6"/>
    <w:rsid w:val="00C42480"/>
    <w:rsid w:val="00C44F0E"/>
    <w:rsid w:val="00C6026E"/>
    <w:rsid w:val="00C63A75"/>
    <w:rsid w:val="00C63D6B"/>
    <w:rsid w:val="00C6709E"/>
    <w:rsid w:val="00C763BF"/>
    <w:rsid w:val="00C839D5"/>
    <w:rsid w:val="00C91487"/>
    <w:rsid w:val="00CA2A92"/>
    <w:rsid w:val="00CA6BC3"/>
    <w:rsid w:val="00CB0BBA"/>
    <w:rsid w:val="00CB1029"/>
    <w:rsid w:val="00CB5BF5"/>
    <w:rsid w:val="00CB6718"/>
    <w:rsid w:val="00CB67DA"/>
    <w:rsid w:val="00CC1CA8"/>
    <w:rsid w:val="00CD607C"/>
    <w:rsid w:val="00CD64D8"/>
    <w:rsid w:val="00CE1834"/>
    <w:rsid w:val="00CE3BF1"/>
    <w:rsid w:val="00CE48CF"/>
    <w:rsid w:val="00CF7B11"/>
    <w:rsid w:val="00D055F1"/>
    <w:rsid w:val="00D07412"/>
    <w:rsid w:val="00D13BFE"/>
    <w:rsid w:val="00D168C2"/>
    <w:rsid w:val="00D217B3"/>
    <w:rsid w:val="00D360C1"/>
    <w:rsid w:val="00D439B7"/>
    <w:rsid w:val="00D4568D"/>
    <w:rsid w:val="00D52BB7"/>
    <w:rsid w:val="00D650B7"/>
    <w:rsid w:val="00D65848"/>
    <w:rsid w:val="00D65BC5"/>
    <w:rsid w:val="00D666BC"/>
    <w:rsid w:val="00D73F75"/>
    <w:rsid w:val="00D815DB"/>
    <w:rsid w:val="00D8241B"/>
    <w:rsid w:val="00D87CC6"/>
    <w:rsid w:val="00D92EFC"/>
    <w:rsid w:val="00D971DA"/>
    <w:rsid w:val="00DB19B4"/>
    <w:rsid w:val="00DB4C5A"/>
    <w:rsid w:val="00DB5FF1"/>
    <w:rsid w:val="00DB683C"/>
    <w:rsid w:val="00DB77D1"/>
    <w:rsid w:val="00DC19CA"/>
    <w:rsid w:val="00DC2159"/>
    <w:rsid w:val="00DE32E1"/>
    <w:rsid w:val="00DE3AD8"/>
    <w:rsid w:val="00DE3CC6"/>
    <w:rsid w:val="00DE421D"/>
    <w:rsid w:val="00DE6AC6"/>
    <w:rsid w:val="00DF0587"/>
    <w:rsid w:val="00DF43C0"/>
    <w:rsid w:val="00DF6F21"/>
    <w:rsid w:val="00E04D44"/>
    <w:rsid w:val="00E07D2A"/>
    <w:rsid w:val="00E13FCC"/>
    <w:rsid w:val="00E211D3"/>
    <w:rsid w:val="00E2120B"/>
    <w:rsid w:val="00E218C7"/>
    <w:rsid w:val="00E220B6"/>
    <w:rsid w:val="00E220CD"/>
    <w:rsid w:val="00E24569"/>
    <w:rsid w:val="00E24A80"/>
    <w:rsid w:val="00E269A8"/>
    <w:rsid w:val="00E27BB4"/>
    <w:rsid w:val="00E33416"/>
    <w:rsid w:val="00E33E41"/>
    <w:rsid w:val="00E42608"/>
    <w:rsid w:val="00E43E13"/>
    <w:rsid w:val="00E44DAF"/>
    <w:rsid w:val="00E51084"/>
    <w:rsid w:val="00E51E6B"/>
    <w:rsid w:val="00E563D0"/>
    <w:rsid w:val="00E65146"/>
    <w:rsid w:val="00E657CC"/>
    <w:rsid w:val="00E667ED"/>
    <w:rsid w:val="00E723B1"/>
    <w:rsid w:val="00E77CC9"/>
    <w:rsid w:val="00E809DF"/>
    <w:rsid w:val="00E826AA"/>
    <w:rsid w:val="00E835D3"/>
    <w:rsid w:val="00E83722"/>
    <w:rsid w:val="00E91B93"/>
    <w:rsid w:val="00E96764"/>
    <w:rsid w:val="00E96A82"/>
    <w:rsid w:val="00EA5320"/>
    <w:rsid w:val="00EB7052"/>
    <w:rsid w:val="00EC0DB6"/>
    <w:rsid w:val="00EC2BE6"/>
    <w:rsid w:val="00EC4BD6"/>
    <w:rsid w:val="00ED0D58"/>
    <w:rsid w:val="00ED411A"/>
    <w:rsid w:val="00ED48A0"/>
    <w:rsid w:val="00EE0A80"/>
    <w:rsid w:val="00EE473F"/>
    <w:rsid w:val="00EE6A4C"/>
    <w:rsid w:val="00EF03DD"/>
    <w:rsid w:val="00EF6908"/>
    <w:rsid w:val="00EF6973"/>
    <w:rsid w:val="00EF6A57"/>
    <w:rsid w:val="00F02234"/>
    <w:rsid w:val="00F0771A"/>
    <w:rsid w:val="00F30EFD"/>
    <w:rsid w:val="00F404DC"/>
    <w:rsid w:val="00F43EEF"/>
    <w:rsid w:val="00F44D85"/>
    <w:rsid w:val="00F54B0C"/>
    <w:rsid w:val="00F56CA8"/>
    <w:rsid w:val="00F6164A"/>
    <w:rsid w:val="00F63E77"/>
    <w:rsid w:val="00F6420B"/>
    <w:rsid w:val="00F64E8A"/>
    <w:rsid w:val="00F6650B"/>
    <w:rsid w:val="00F73D67"/>
    <w:rsid w:val="00F77C43"/>
    <w:rsid w:val="00F811DF"/>
    <w:rsid w:val="00F840C4"/>
    <w:rsid w:val="00F847BF"/>
    <w:rsid w:val="00F84D3F"/>
    <w:rsid w:val="00F92E41"/>
    <w:rsid w:val="00FA09EB"/>
    <w:rsid w:val="00FA1ADF"/>
    <w:rsid w:val="00FA281F"/>
    <w:rsid w:val="00FA72F1"/>
    <w:rsid w:val="00FB19A5"/>
    <w:rsid w:val="00FB7441"/>
    <w:rsid w:val="00FC4246"/>
    <w:rsid w:val="00FC6008"/>
    <w:rsid w:val="00FD0845"/>
    <w:rsid w:val="00FD2129"/>
    <w:rsid w:val="00FE2F69"/>
    <w:rsid w:val="00FE55E2"/>
    <w:rsid w:val="00FE5C62"/>
    <w:rsid w:val="00FF65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BCEB4"/>
  <w15:chartTrackingRefBased/>
  <w15:docId w15:val="{3CA37B8E-10CB-4F08-A709-26FA706BE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1CD8"/>
    <w:pPr>
      <w:widowControl w:val="0"/>
      <w:jc w:val="both"/>
    </w:pPr>
  </w:style>
  <w:style w:type="paragraph" w:styleId="1">
    <w:name w:val="heading 1"/>
    <w:basedOn w:val="a"/>
    <w:next w:val="a"/>
    <w:link w:val="10"/>
    <w:uiPriority w:val="9"/>
    <w:qFormat/>
    <w:rsid w:val="00FC6008"/>
    <w:pPr>
      <w:keepNext/>
      <w:keepLines/>
      <w:spacing w:before="240" w:after="240" w:line="360" w:lineRule="auto"/>
      <w:outlineLvl w:val="0"/>
    </w:pPr>
    <w:rPr>
      <w:b/>
      <w:bCs/>
      <w:kern w:val="44"/>
      <w:sz w:val="36"/>
      <w:szCs w:val="44"/>
    </w:rPr>
  </w:style>
  <w:style w:type="paragraph" w:styleId="2">
    <w:name w:val="heading 2"/>
    <w:basedOn w:val="a"/>
    <w:next w:val="a"/>
    <w:link w:val="20"/>
    <w:uiPriority w:val="9"/>
    <w:unhideWhenUsed/>
    <w:qFormat/>
    <w:rsid w:val="00FC6008"/>
    <w:pPr>
      <w:keepNext/>
      <w:keepLines/>
      <w:spacing w:before="120" w:after="240" w:line="360" w:lineRule="auto"/>
      <w:outlineLvl w:val="1"/>
    </w:pPr>
    <w:rPr>
      <w:rFonts w:cstheme="majorBidi"/>
      <w:b/>
      <w:bCs/>
      <w:sz w:val="28"/>
      <w:szCs w:val="32"/>
    </w:rPr>
  </w:style>
  <w:style w:type="paragraph" w:styleId="3">
    <w:name w:val="heading 3"/>
    <w:basedOn w:val="a"/>
    <w:next w:val="a"/>
    <w:link w:val="30"/>
    <w:uiPriority w:val="9"/>
    <w:unhideWhenUsed/>
    <w:qFormat/>
    <w:rsid w:val="00FC6008"/>
    <w:pPr>
      <w:keepNext/>
      <w:keepLines/>
      <w:spacing w:before="120" w:after="120" w:line="360" w:lineRule="auto"/>
      <w:outlineLvl w:val="2"/>
    </w:pPr>
    <w:rPr>
      <w:b/>
      <w:bCs/>
      <w:sz w:val="24"/>
      <w:szCs w:val="32"/>
    </w:rPr>
  </w:style>
  <w:style w:type="paragraph" w:styleId="4">
    <w:name w:val="heading 4"/>
    <w:basedOn w:val="a"/>
    <w:next w:val="a"/>
    <w:link w:val="40"/>
    <w:uiPriority w:val="9"/>
    <w:unhideWhenUsed/>
    <w:qFormat/>
    <w:rsid w:val="00FC6008"/>
    <w:pPr>
      <w:keepNext/>
      <w:keepLines/>
      <w:spacing w:before="120" w:after="120" w:line="360" w:lineRule="auto"/>
      <w:outlineLvl w:val="3"/>
    </w:pPr>
    <w:rPr>
      <w:rFonts w:cstheme="majorBidi"/>
      <w:b/>
      <w:bCs/>
      <w:szCs w:val="28"/>
    </w:rPr>
  </w:style>
  <w:style w:type="paragraph" w:styleId="5">
    <w:name w:val="heading 5"/>
    <w:basedOn w:val="a"/>
    <w:next w:val="a"/>
    <w:link w:val="50"/>
    <w:uiPriority w:val="9"/>
    <w:unhideWhenUsed/>
    <w:qFormat/>
    <w:rsid w:val="00302D5E"/>
    <w:pPr>
      <w:keepNext/>
      <w:keepLines/>
      <w:spacing w:before="120" w:after="120" w:line="360"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uiPriority w:val="10"/>
    <w:qFormat/>
    <w:rsid w:val="003B5B45"/>
    <w:pPr>
      <w:jc w:val="center"/>
      <w:outlineLvl w:val="0"/>
    </w:pPr>
    <w:rPr>
      <w:rFonts w:cstheme="majorBidi"/>
      <w:b/>
      <w:bCs/>
      <w:sz w:val="28"/>
      <w:szCs w:val="32"/>
    </w:rPr>
  </w:style>
  <w:style w:type="character" w:customStyle="1" w:styleId="a4">
    <w:name w:val="标题 字符"/>
    <w:basedOn w:val="a0"/>
    <w:link w:val="a3"/>
    <w:uiPriority w:val="10"/>
    <w:rsid w:val="003B5B45"/>
    <w:rPr>
      <w:rFonts w:cstheme="majorBidi"/>
      <w:b/>
      <w:bCs/>
      <w:sz w:val="28"/>
      <w:szCs w:val="32"/>
    </w:rPr>
  </w:style>
  <w:style w:type="paragraph" w:styleId="a5">
    <w:name w:val="header"/>
    <w:basedOn w:val="a"/>
    <w:link w:val="a6"/>
    <w:uiPriority w:val="99"/>
    <w:unhideWhenUsed/>
    <w:rsid w:val="00821D8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21D83"/>
    <w:rPr>
      <w:sz w:val="18"/>
      <w:szCs w:val="18"/>
    </w:rPr>
  </w:style>
  <w:style w:type="paragraph" w:styleId="a7">
    <w:name w:val="footer"/>
    <w:basedOn w:val="a"/>
    <w:link w:val="a8"/>
    <w:uiPriority w:val="99"/>
    <w:unhideWhenUsed/>
    <w:rsid w:val="00821D83"/>
    <w:pPr>
      <w:tabs>
        <w:tab w:val="center" w:pos="4153"/>
        <w:tab w:val="right" w:pos="8306"/>
      </w:tabs>
      <w:snapToGrid w:val="0"/>
      <w:jc w:val="left"/>
    </w:pPr>
    <w:rPr>
      <w:sz w:val="18"/>
      <w:szCs w:val="18"/>
    </w:rPr>
  </w:style>
  <w:style w:type="character" w:customStyle="1" w:styleId="a8">
    <w:name w:val="页脚 字符"/>
    <w:basedOn w:val="a0"/>
    <w:link w:val="a7"/>
    <w:uiPriority w:val="99"/>
    <w:rsid w:val="00821D83"/>
    <w:rPr>
      <w:sz w:val="18"/>
      <w:szCs w:val="18"/>
    </w:rPr>
  </w:style>
  <w:style w:type="character" w:styleId="a9">
    <w:name w:val="Hyperlink"/>
    <w:basedOn w:val="a0"/>
    <w:uiPriority w:val="99"/>
    <w:unhideWhenUsed/>
    <w:rsid w:val="00821D83"/>
    <w:rPr>
      <w:color w:val="0563C1" w:themeColor="hyperlink"/>
      <w:u w:val="single"/>
    </w:rPr>
  </w:style>
  <w:style w:type="character" w:styleId="aa">
    <w:name w:val="Unresolved Mention"/>
    <w:basedOn w:val="a0"/>
    <w:uiPriority w:val="99"/>
    <w:semiHidden/>
    <w:unhideWhenUsed/>
    <w:rsid w:val="00821D83"/>
    <w:rPr>
      <w:color w:val="605E5C"/>
      <w:shd w:val="clear" w:color="auto" w:fill="E1DFDD"/>
    </w:rPr>
  </w:style>
  <w:style w:type="character" w:customStyle="1" w:styleId="10">
    <w:name w:val="标题 1 字符"/>
    <w:basedOn w:val="a0"/>
    <w:link w:val="1"/>
    <w:uiPriority w:val="9"/>
    <w:rsid w:val="00FC6008"/>
    <w:rPr>
      <w:b/>
      <w:bCs/>
      <w:kern w:val="44"/>
      <w:sz w:val="36"/>
      <w:szCs w:val="44"/>
    </w:rPr>
  </w:style>
  <w:style w:type="character" w:customStyle="1" w:styleId="20">
    <w:name w:val="标题 2 字符"/>
    <w:basedOn w:val="a0"/>
    <w:link w:val="2"/>
    <w:uiPriority w:val="9"/>
    <w:rsid w:val="00FC6008"/>
    <w:rPr>
      <w:rFonts w:cstheme="majorBidi"/>
      <w:b/>
      <w:bCs/>
      <w:sz w:val="28"/>
      <w:szCs w:val="32"/>
    </w:rPr>
  </w:style>
  <w:style w:type="character" w:customStyle="1" w:styleId="30">
    <w:name w:val="标题 3 字符"/>
    <w:basedOn w:val="a0"/>
    <w:link w:val="3"/>
    <w:uiPriority w:val="9"/>
    <w:rsid w:val="00FC6008"/>
    <w:rPr>
      <w:b/>
      <w:bCs/>
      <w:sz w:val="24"/>
      <w:szCs w:val="32"/>
    </w:rPr>
  </w:style>
  <w:style w:type="character" w:customStyle="1" w:styleId="40">
    <w:name w:val="标题 4 字符"/>
    <w:basedOn w:val="a0"/>
    <w:link w:val="4"/>
    <w:uiPriority w:val="9"/>
    <w:rsid w:val="00FC6008"/>
    <w:rPr>
      <w:rFonts w:cstheme="majorBidi"/>
      <w:b/>
      <w:bCs/>
      <w:szCs w:val="28"/>
    </w:rPr>
  </w:style>
  <w:style w:type="character" w:styleId="ab">
    <w:name w:val="Placeholder Text"/>
    <w:basedOn w:val="a0"/>
    <w:uiPriority w:val="99"/>
    <w:semiHidden/>
    <w:rsid w:val="00F43EEF"/>
    <w:rPr>
      <w:color w:val="808080"/>
    </w:rPr>
  </w:style>
  <w:style w:type="paragraph" w:styleId="ac">
    <w:name w:val="List Paragraph"/>
    <w:basedOn w:val="a"/>
    <w:uiPriority w:val="34"/>
    <w:qFormat/>
    <w:rsid w:val="00497CA3"/>
    <w:pPr>
      <w:ind w:firstLineChars="200" w:firstLine="420"/>
    </w:pPr>
  </w:style>
  <w:style w:type="character" w:customStyle="1" w:styleId="50">
    <w:name w:val="标题 5 字符"/>
    <w:basedOn w:val="a0"/>
    <w:link w:val="5"/>
    <w:uiPriority w:val="9"/>
    <w:rsid w:val="00302D5E"/>
    <w:rPr>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C7DF7-B9E2-44AD-B6B3-6CD6E030C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3590</TotalTime>
  <Pages>15</Pages>
  <Words>2045</Words>
  <Characters>11663</Characters>
  <Application>Microsoft Office Word</Application>
  <DocSecurity>0</DocSecurity>
  <Lines>97</Lines>
  <Paragraphs>27</Paragraphs>
  <ScaleCrop>false</ScaleCrop>
  <Company/>
  <LinksUpToDate>false</LinksUpToDate>
  <CharactersWithSpaces>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Yang</dc:creator>
  <cp:keywords/>
  <dc:description/>
  <cp:lastModifiedBy>Daniel Yang</cp:lastModifiedBy>
  <cp:revision>594</cp:revision>
  <dcterms:created xsi:type="dcterms:W3CDTF">2021-05-06T12:31:00Z</dcterms:created>
  <dcterms:modified xsi:type="dcterms:W3CDTF">2021-09-05T13:53:00Z</dcterms:modified>
</cp:coreProperties>
</file>